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CD4A" w14:textId="77777777" w:rsidR="006E01D4" w:rsidRPr="00671432" w:rsidRDefault="006E01D4" w:rsidP="00EA352B">
      <w:pPr>
        <w:ind w:left="1440" w:hanging="1440"/>
        <w:jc w:val="center"/>
        <w:outlineLvl w:val="0"/>
        <w:rPr>
          <w:b/>
          <w:sz w:val="22"/>
          <w:szCs w:val="22"/>
        </w:rPr>
      </w:pPr>
      <w:r w:rsidRPr="00671432">
        <w:rPr>
          <w:b/>
          <w:sz w:val="22"/>
          <w:szCs w:val="22"/>
        </w:rPr>
        <w:t>Instructions to Preparing Attorney</w:t>
      </w:r>
    </w:p>
    <w:p w14:paraId="217168C0" w14:textId="77777777" w:rsidR="00C87280" w:rsidRDefault="006E01D4" w:rsidP="00D253A6">
      <w:pPr>
        <w:jc w:val="center"/>
        <w:outlineLvl w:val="0"/>
        <w:rPr>
          <w:b/>
          <w:sz w:val="22"/>
          <w:szCs w:val="22"/>
        </w:rPr>
      </w:pPr>
      <w:r w:rsidRPr="00671432">
        <w:rPr>
          <w:b/>
          <w:sz w:val="22"/>
          <w:szCs w:val="22"/>
        </w:rPr>
        <w:t>Declaration of Maintenance Covenant</w:t>
      </w:r>
      <w:r w:rsidR="004208D9">
        <w:rPr>
          <w:b/>
          <w:sz w:val="22"/>
          <w:szCs w:val="22"/>
        </w:rPr>
        <w:t xml:space="preserve"> and </w:t>
      </w:r>
      <w:r w:rsidR="00C87280">
        <w:rPr>
          <w:b/>
          <w:sz w:val="22"/>
          <w:szCs w:val="22"/>
        </w:rPr>
        <w:t xml:space="preserve">Grant of </w:t>
      </w:r>
      <w:r w:rsidR="004208D9">
        <w:rPr>
          <w:b/>
          <w:sz w:val="22"/>
          <w:szCs w:val="22"/>
        </w:rPr>
        <w:t>Protection Easements</w:t>
      </w:r>
      <w:r w:rsidRPr="00671432">
        <w:rPr>
          <w:b/>
          <w:sz w:val="22"/>
          <w:szCs w:val="22"/>
        </w:rPr>
        <w:t xml:space="preserve"> </w:t>
      </w:r>
    </w:p>
    <w:p w14:paraId="16CC5190" w14:textId="77777777" w:rsidR="006E01D4" w:rsidRPr="00671432" w:rsidRDefault="006E01D4" w:rsidP="00D253A6">
      <w:pPr>
        <w:jc w:val="center"/>
        <w:outlineLvl w:val="0"/>
        <w:rPr>
          <w:b/>
          <w:sz w:val="22"/>
          <w:szCs w:val="22"/>
        </w:rPr>
      </w:pPr>
      <w:r w:rsidRPr="00671432">
        <w:rPr>
          <w:b/>
          <w:sz w:val="22"/>
          <w:szCs w:val="22"/>
        </w:rPr>
        <w:t>for Stormwater Control Facilities</w:t>
      </w:r>
    </w:p>
    <w:p w14:paraId="3761C38D" w14:textId="77777777" w:rsidR="006E01D4" w:rsidRPr="00DB1AE0" w:rsidRDefault="006E01D4" w:rsidP="006D6B44">
      <w:pPr>
        <w:jc w:val="center"/>
        <w:outlineLvl w:val="0"/>
        <w:rPr>
          <w:color w:val="FF0000"/>
          <w:sz w:val="22"/>
          <w:szCs w:val="22"/>
        </w:rPr>
      </w:pPr>
      <w:r w:rsidRPr="00671432">
        <w:rPr>
          <w:sz w:val="22"/>
          <w:szCs w:val="22"/>
        </w:rPr>
        <w:t xml:space="preserve">City of Raleigh </w:t>
      </w:r>
      <w:r w:rsidRPr="00AE11EE">
        <w:rPr>
          <w:sz w:val="22"/>
          <w:szCs w:val="22"/>
        </w:rPr>
        <w:t>Co</w:t>
      </w:r>
      <w:r w:rsidR="003C3BE3">
        <w:rPr>
          <w:sz w:val="22"/>
          <w:szCs w:val="22"/>
        </w:rPr>
        <w:t>d</w:t>
      </w:r>
      <w:r w:rsidRPr="00AE11EE">
        <w:rPr>
          <w:sz w:val="22"/>
          <w:szCs w:val="22"/>
        </w:rPr>
        <w:t>e of Ordinances</w:t>
      </w:r>
      <w:r w:rsidR="00AE11EE">
        <w:rPr>
          <w:sz w:val="22"/>
          <w:szCs w:val="22"/>
        </w:rPr>
        <w:t>, Part 10</w:t>
      </w:r>
      <w:r w:rsidR="009A1035">
        <w:rPr>
          <w:sz w:val="22"/>
          <w:szCs w:val="22"/>
        </w:rPr>
        <w:t xml:space="preserve">, </w:t>
      </w:r>
      <w:r w:rsidR="000F1EDE" w:rsidRPr="00720D8B">
        <w:rPr>
          <w:sz w:val="22"/>
          <w:szCs w:val="22"/>
        </w:rPr>
        <w:t>Section 9.2.2.G.2</w:t>
      </w:r>
    </w:p>
    <w:p w14:paraId="3C97C194" w14:textId="77777777" w:rsidR="006E01D4" w:rsidRPr="00671432" w:rsidRDefault="006E01D4" w:rsidP="006E01D4">
      <w:pPr>
        <w:jc w:val="both"/>
        <w:rPr>
          <w:sz w:val="22"/>
          <w:szCs w:val="22"/>
        </w:rPr>
      </w:pPr>
      <w:r w:rsidRPr="00671432">
        <w:rPr>
          <w:sz w:val="22"/>
          <w:szCs w:val="22"/>
        </w:rPr>
        <w:t xml:space="preserve">The following are instructions to the drafting attorney for preparation of the form Declaration of Maintenance Covenant </w:t>
      </w:r>
      <w:r w:rsidR="004208D9">
        <w:rPr>
          <w:sz w:val="22"/>
          <w:szCs w:val="22"/>
        </w:rPr>
        <w:t xml:space="preserve">and </w:t>
      </w:r>
      <w:r w:rsidR="00C87280">
        <w:rPr>
          <w:sz w:val="22"/>
          <w:szCs w:val="22"/>
        </w:rPr>
        <w:t xml:space="preserve">Grant of </w:t>
      </w:r>
      <w:r w:rsidR="004208D9">
        <w:rPr>
          <w:sz w:val="22"/>
          <w:szCs w:val="22"/>
        </w:rPr>
        <w:t xml:space="preserve">Protection Easements </w:t>
      </w:r>
      <w:r w:rsidRPr="00671432">
        <w:rPr>
          <w:sz w:val="22"/>
          <w:szCs w:val="22"/>
        </w:rPr>
        <w:t xml:space="preserve">for Stormwater Control Facilities (the “Maintenance Covenant”) in accordance with the provisions of </w:t>
      </w:r>
      <w:r w:rsidR="00AE11EE">
        <w:rPr>
          <w:sz w:val="22"/>
          <w:szCs w:val="22"/>
        </w:rPr>
        <w:t>Section 9.2.2.G.2 of Part 10 of the Code of Ordinances of the City of Raleigh (hereinafter, Part 10 of the Code of Ordinances of the City of Raleigh is referred to as the “Unified Development Ordinance” or the “UDO”)</w:t>
      </w:r>
      <w:r w:rsidRPr="00671432">
        <w:rPr>
          <w:sz w:val="22"/>
          <w:szCs w:val="22"/>
        </w:rPr>
        <w:t xml:space="preserve">.  Use of and acceptance of this form by the City of Raleigh cannot be construed as acceptance or waiver of any other provisions of the </w:t>
      </w:r>
      <w:r w:rsidR="00940E9F" w:rsidRPr="006D6B44">
        <w:rPr>
          <w:sz w:val="22"/>
          <w:szCs w:val="22"/>
        </w:rPr>
        <w:t>UDO</w:t>
      </w:r>
      <w:r w:rsidRPr="00671432">
        <w:rPr>
          <w:sz w:val="22"/>
          <w:szCs w:val="22"/>
        </w:rPr>
        <w:t xml:space="preserve"> applicable to the proposed development.  The applicant remains responsible for compliance with all other applicable provisions of the </w:t>
      </w:r>
      <w:r w:rsidR="008A42CF" w:rsidRPr="006D6B44">
        <w:rPr>
          <w:sz w:val="22"/>
          <w:szCs w:val="22"/>
        </w:rPr>
        <w:t>UDO</w:t>
      </w:r>
      <w:r w:rsidRPr="00671432">
        <w:rPr>
          <w:sz w:val="22"/>
          <w:szCs w:val="22"/>
        </w:rPr>
        <w:t xml:space="preserve"> and all other conditions of approval as indicated in the project approval granted by the City.</w:t>
      </w:r>
    </w:p>
    <w:p w14:paraId="24EA1DF0" w14:textId="77777777" w:rsidR="006E01D4" w:rsidRPr="00671432" w:rsidRDefault="006E01D4" w:rsidP="006E01D4">
      <w:pPr>
        <w:jc w:val="both"/>
        <w:rPr>
          <w:sz w:val="22"/>
          <w:szCs w:val="22"/>
        </w:rPr>
      </w:pPr>
    </w:p>
    <w:p w14:paraId="448B4B7E" w14:textId="77777777" w:rsidR="006E01D4" w:rsidRPr="00671432" w:rsidRDefault="006E01D4" w:rsidP="006E01D4">
      <w:pPr>
        <w:jc w:val="both"/>
        <w:rPr>
          <w:sz w:val="22"/>
          <w:szCs w:val="22"/>
        </w:rPr>
      </w:pPr>
      <w:r w:rsidRPr="00671432">
        <w:rPr>
          <w:sz w:val="22"/>
          <w:szCs w:val="22"/>
        </w:rPr>
        <w:t>This Maintenance Covenant must be recorded immediately after recording of the subdivision plat and must be the first encumbrance against the subdivided Property.  Any mortgages, non-governmental liens, or deeds of trust against the Property must be subordinated to this Maintenance Covenant.</w:t>
      </w:r>
    </w:p>
    <w:p w14:paraId="2EDBE94E" w14:textId="77777777" w:rsidR="006E01D4" w:rsidRPr="00671432" w:rsidRDefault="006E01D4" w:rsidP="006E01D4">
      <w:pPr>
        <w:jc w:val="both"/>
        <w:rPr>
          <w:sz w:val="22"/>
          <w:szCs w:val="22"/>
        </w:rPr>
      </w:pPr>
    </w:p>
    <w:p w14:paraId="45922895" w14:textId="77777777" w:rsidR="006E01D4" w:rsidRPr="00671432" w:rsidRDefault="006E01D4" w:rsidP="006E01D4">
      <w:pPr>
        <w:jc w:val="both"/>
        <w:rPr>
          <w:rFonts w:ascii="Times New Roman Bold" w:hAnsi="Times New Roman Bold"/>
          <w:b/>
          <w:caps/>
          <w:sz w:val="22"/>
          <w:szCs w:val="22"/>
        </w:rPr>
      </w:pPr>
      <w:r w:rsidRPr="00671432">
        <w:rPr>
          <w:rFonts w:ascii="Times New Roman Bold" w:hAnsi="Times New Roman Bold"/>
          <w:b/>
          <w:caps/>
          <w:sz w:val="22"/>
          <w:szCs w:val="22"/>
        </w:rPr>
        <w:t>Preparation of this form may be deemed to be the practice of law in the State of North Carolina and should only be performed by an attorney licensed to practice in the State of North Carolina.</w:t>
      </w:r>
    </w:p>
    <w:p w14:paraId="132BAE67" w14:textId="77777777" w:rsidR="006E01D4" w:rsidRPr="00671432" w:rsidRDefault="006E01D4" w:rsidP="006E01D4">
      <w:pPr>
        <w:jc w:val="both"/>
        <w:rPr>
          <w:sz w:val="22"/>
          <w:szCs w:val="22"/>
        </w:rPr>
      </w:pPr>
    </w:p>
    <w:p w14:paraId="0DCE69D5" w14:textId="77777777" w:rsidR="006E01D4" w:rsidRPr="00936CFE" w:rsidRDefault="006E01D4" w:rsidP="006E01D4">
      <w:pPr>
        <w:jc w:val="both"/>
        <w:rPr>
          <w:color w:val="FF0000"/>
          <w:sz w:val="22"/>
          <w:szCs w:val="22"/>
        </w:rPr>
      </w:pPr>
      <w:r w:rsidRPr="00671432">
        <w:rPr>
          <w:sz w:val="22"/>
          <w:szCs w:val="22"/>
        </w:rPr>
        <w:t>Before preparing this form, you should have copies of all approval documents issued for the proposed development by the City of Raleigh.  These approval documents may list additional conditions of approval that must be satisfied prior to authorization to record lots or issuance of permits for the project.  Once completed, submit the completed Maintenance Covenant</w:t>
      </w:r>
      <w:r w:rsidR="000C11D8" w:rsidRPr="00671432">
        <w:rPr>
          <w:sz w:val="22"/>
          <w:szCs w:val="22"/>
        </w:rPr>
        <w:t xml:space="preserve"> with all exhibits</w:t>
      </w:r>
      <w:r w:rsidRPr="00671432">
        <w:rPr>
          <w:sz w:val="22"/>
          <w:szCs w:val="22"/>
        </w:rPr>
        <w:t xml:space="preserve"> (</w:t>
      </w:r>
      <w:r w:rsidR="00E5089B" w:rsidRPr="00671432">
        <w:rPr>
          <w:sz w:val="22"/>
          <w:szCs w:val="22"/>
        </w:rPr>
        <w:t>which may include</w:t>
      </w:r>
      <w:r w:rsidRPr="00671432">
        <w:rPr>
          <w:sz w:val="22"/>
          <w:szCs w:val="22"/>
        </w:rPr>
        <w:t xml:space="preserve"> these instructions</w:t>
      </w:r>
      <w:r w:rsidR="00E5089B" w:rsidRPr="00671432">
        <w:rPr>
          <w:sz w:val="22"/>
          <w:szCs w:val="22"/>
        </w:rPr>
        <w:t xml:space="preserve"> until execution</w:t>
      </w:r>
      <w:r w:rsidRPr="00671432">
        <w:rPr>
          <w:sz w:val="22"/>
          <w:szCs w:val="22"/>
        </w:rPr>
        <w:t xml:space="preserve">) to the City </w:t>
      </w:r>
      <w:r w:rsidR="00671432" w:rsidRPr="00671432">
        <w:rPr>
          <w:sz w:val="22"/>
          <w:szCs w:val="22"/>
        </w:rPr>
        <w:t xml:space="preserve">at </w:t>
      </w:r>
      <w:hyperlink r:id="rId11" w:history="1">
        <w:r w:rsidR="00DB1AE0" w:rsidRPr="006D6B44">
          <w:rPr>
            <w:rStyle w:val="Hyperlink"/>
            <w:color w:val="auto"/>
            <w:sz w:val="22"/>
            <w:szCs w:val="22"/>
          </w:rPr>
          <w:t>Legaldocumentreview@raleighnc.gov</w:t>
        </w:r>
      </w:hyperlink>
      <w:r w:rsidR="00DB1AE0" w:rsidRPr="00936CFE">
        <w:rPr>
          <w:color w:val="FF0000"/>
          <w:sz w:val="22"/>
          <w:szCs w:val="22"/>
        </w:rPr>
        <w:t xml:space="preserve"> </w:t>
      </w:r>
      <w:r w:rsidRPr="00936CFE">
        <w:rPr>
          <w:sz w:val="22"/>
          <w:szCs w:val="22"/>
        </w:rPr>
        <w:t>for review prior to execution.</w:t>
      </w:r>
      <w:r w:rsidRPr="00936CFE">
        <w:rPr>
          <w:color w:val="FF0000"/>
          <w:sz w:val="22"/>
          <w:szCs w:val="22"/>
        </w:rPr>
        <w:t xml:space="preserve"> </w:t>
      </w:r>
    </w:p>
    <w:p w14:paraId="42BEBDA3" w14:textId="77777777" w:rsidR="006E01D4" w:rsidRPr="00936CFE" w:rsidRDefault="006E01D4" w:rsidP="006E01D4">
      <w:pPr>
        <w:jc w:val="both"/>
        <w:rPr>
          <w:color w:val="FF0000"/>
          <w:sz w:val="22"/>
          <w:szCs w:val="22"/>
        </w:rPr>
      </w:pPr>
    </w:p>
    <w:p w14:paraId="2A7DE4F7" w14:textId="77777777" w:rsidR="006E01D4" w:rsidRPr="00671432" w:rsidRDefault="006E01D4" w:rsidP="006E01D4">
      <w:pPr>
        <w:jc w:val="both"/>
        <w:rPr>
          <w:sz w:val="22"/>
          <w:szCs w:val="22"/>
        </w:rPr>
      </w:pPr>
      <w:r w:rsidRPr="00671432">
        <w:rPr>
          <w:sz w:val="22"/>
          <w:szCs w:val="22"/>
        </w:rPr>
        <w:t xml:space="preserve">The instructions below are numbered in accordance with the areas in the Maintenance Covenant requiring customization for each individual project.  </w:t>
      </w:r>
      <w:r w:rsidR="00A45413" w:rsidRPr="00671432">
        <w:rPr>
          <w:sz w:val="22"/>
          <w:szCs w:val="22"/>
        </w:rPr>
        <w:t xml:space="preserve">All fields must be filled out and none should be left blank or with the reference number remaining.  </w:t>
      </w:r>
      <w:r w:rsidRPr="00671432">
        <w:rPr>
          <w:sz w:val="22"/>
          <w:szCs w:val="22"/>
        </w:rPr>
        <w:t>The terms in this instructions document shall bear the same meaning as defined in the Maintenance Covenant.</w:t>
      </w:r>
    </w:p>
    <w:p w14:paraId="3AC5ADE6" w14:textId="77777777" w:rsidR="006E01D4" w:rsidRPr="00671432" w:rsidRDefault="006E01D4" w:rsidP="006E01D4">
      <w:pPr>
        <w:jc w:val="both"/>
        <w:rPr>
          <w:sz w:val="22"/>
          <w:szCs w:val="22"/>
        </w:rPr>
      </w:pPr>
    </w:p>
    <w:p w14:paraId="4CAD260C" w14:textId="77777777" w:rsidR="006E01D4" w:rsidRPr="00671432" w:rsidRDefault="006E01D4" w:rsidP="00C16D69">
      <w:pPr>
        <w:numPr>
          <w:ilvl w:val="0"/>
          <w:numId w:val="2"/>
        </w:numPr>
        <w:tabs>
          <w:tab w:val="clear" w:pos="720"/>
        </w:tabs>
        <w:ind w:left="450" w:hanging="450"/>
        <w:jc w:val="both"/>
        <w:rPr>
          <w:sz w:val="22"/>
          <w:szCs w:val="22"/>
        </w:rPr>
      </w:pPr>
      <w:r w:rsidRPr="00671432">
        <w:rPr>
          <w:sz w:val="22"/>
          <w:szCs w:val="22"/>
        </w:rPr>
        <w:t xml:space="preserve">Name of attorney </w:t>
      </w:r>
      <w:r w:rsidR="00FB08EE" w:rsidRPr="00671432">
        <w:rPr>
          <w:sz w:val="22"/>
          <w:szCs w:val="22"/>
        </w:rPr>
        <w:t xml:space="preserve">(or law firm) </w:t>
      </w:r>
      <w:r w:rsidRPr="00671432">
        <w:rPr>
          <w:sz w:val="22"/>
          <w:szCs w:val="22"/>
        </w:rPr>
        <w:t>preparing this form for submission to the City for review.</w:t>
      </w:r>
    </w:p>
    <w:p w14:paraId="29997DDE" w14:textId="77777777" w:rsidR="006E01D4" w:rsidRPr="00671432" w:rsidRDefault="006E01D4" w:rsidP="0044102A">
      <w:pPr>
        <w:ind w:left="720" w:hanging="720"/>
        <w:jc w:val="both"/>
        <w:rPr>
          <w:sz w:val="22"/>
          <w:szCs w:val="22"/>
        </w:rPr>
      </w:pPr>
      <w:r w:rsidRPr="00671432">
        <w:rPr>
          <w:sz w:val="22"/>
          <w:szCs w:val="22"/>
        </w:rPr>
        <w:t xml:space="preserve"> </w:t>
      </w:r>
    </w:p>
    <w:p w14:paraId="007E6985" w14:textId="77777777" w:rsidR="006E01D4" w:rsidRPr="00671432" w:rsidRDefault="006E01D4" w:rsidP="00C16D69">
      <w:pPr>
        <w:numPr>
          <w:ilvl w:val="0"/>
          <w:numId w:val="2"/>
        </w:numPr>
        <w:tabs>
          <w:tab w:val="clear" w:pos="720"/>
        </w:tabs>
        <w:ind w:left="450" w:hanging="450"/>
        <w:jc w:val="both"/>
        <w:rPr>
          <w:sz w:val="22"/>
          <w:szCs w:val="22"/>
        </w:rPr>
      </w:pPr>
      <w:r w:rsidRPr="00671432">
        <w:rPr>
          <w:sz w:val="22"/>
          <w:szCs w:val="22"/>
        </w:rPr>
        <w:t>Brief description for registry index; typically book of maps reference for subdivision plat, street address, or deed book reference for instrument conveying property to declarant.</w:t>
      </w:r>
    </w:p>
    <w:p w14:paraId="0CA2CBD1" w14:textId="77777777" w:rsidR="006E01D4" w:rsidRPr="00671432" w:rsidRDefault="006E01D4" w:rsidP="006E01D4">
      <w:pPr>
        <w:ind w:left="480" w:hanging="480"/>
        <w:jc w:val="both"/>
        <w:rPr>
          <w:sz w:val="22"/>
          <w:szCs w:val="22"/>
        </w:rPr>
      </w:pPr>
    </w:p>
    <w:p w14:paraId="5C71C2C1"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Wake or Durham County Tax Property Identification Number.</w:t>
      </w:r>
    </w:p>
    <w:p w14:paraId="13494371" w14:textId="77777777" w:rsidR="006E01D4" w:rsidRPr="00671432" w:rsidRDefault="006E01D4" w:rsidP="006E01D4">
      <w:pPr>
        <w:jc w:val="both"/>
        <w:rPr>
          <w:sz w:val="22"/>
          <w:szCs w:val="22"/>
        </w:rPr>
      </w:pPr>
    </w:p>
    <w:p w14:paraId="7CACEF42"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City of Raleigh Case File Number.  Typically preceded by</w:t>
      </w:r>
      <w:r w:rsidR="00DD6B9C">
        <w:rPr>
          <w:sz w:val="22"/>
          <w:szCs w:val="22"/>
        </w:rPr>
        <w:t xml:space="preserve"> SPR</w:t>
      </w:r>
      <w:r w:rsidRPr="00671432">
        <w:rPr>
          <w:sz w:val="22"/>
          <w:szCs w:val="22"/>
        </w:rPr>
        <w:t>.</w:t>
      </w:r>
    </w:p>
    <w:p w14:paraId="1163B370" w14:textId="77777777" w:rsidR="006E01D4" w:rsidRPr="00671432" w:rsidRDefault="006E01D4" w:rsidP="006E01D4">
      <w:pPr>
        <w:jc w:val="both"/>
        <w:rPr>
          <w:sz w:val="22"/>
          <w:szCs w:val="22"/>
        </w:rPr>
      </w:pPr>
    </w:p>
    <w:p w14:paraId="38E777ED"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Name of Development (as shown on plat or in site plan application).</w:t>
      </w:r>
    </w:p>
    <w:p w14:paraId="22F08755" w14:textId="77777777" w:rsidR="006E01D4" w:rsidRPr="00671432" w:rsidRDefault="006E01D4" w:rsidP="006E01D4">
      <w:pPr>
        <w:jc w:val="both"/>
        <w:rPr>
          <w:sz w:val="22"/>
          <w:szCs w:val="22"/>
        </w:rPr>
      </w:pPr>
    </w:p>
    <w:p w14:paraId="00847F41" w14:textId="77777777" w:rsidR="006E01D4" w:rsidRPr="00671432" w:rsidRDefault="006E01D4" w:rsidP="00C16D69">
      <w:pPr>
        <w:numPr>
          <w:ilvl w:val="0"/>
          <w:numId w:val="2"/>
        </w:numPr>
        <w:tabs>
          <w:tab w:val="clear" w:pos="720"/>
        </w:tabs>
        <w:ind w:left="450" w:hanging="450"/>
        <w:jc w:val="both"/>
        <w:rPr>
          <w:sz w:val="22"/>
          <w:szCs w:val="22"/>
        </w:rPr>
      </w:pPr>
      <w:r w:rsidRPr="00671432">
        <w:rPr>
          <w:sz w:val="22"/>
          <w:szCs w:val="22"/>
        </w:rPr>
        <w:t>Legal name of Declarant, which should match name of owner in property records and in deed conveying property.</w:t>
      </w:r>
    </w:p>
    <w:p w14:paraId="76129D01" w14:textId="77777777" w:rsidR="006E01D4" w:rsidRPr="00671432" w:rsidRDefault="006E01D4" w:rsidP="006E01D4">
      <w:pPr>
        <w:jc w:val="both"/>
        <w:rPr>
          <w:sz w:val="22"/>
          <w:szCs w:val="22"/>
        </w:rPr>
      </w:pPr>
    </w:p>
    <w:p w14:paraId="431E18A4" w14:textId="77777777" w:rsidR="006E01D4" w:rsidRPr="00671432" w:rsidRDefault="006E01D4" w:rsidP="00C16D69">
      <w:pPr>
        <w:numPr>
          <w:ilvl w:val="0"/>
          <w:numId w:val="2"/>
        </w:numPr>
        <w:tabs>
          <w:tab w:val="clear" w:pos="720"/>
        </w:tabs>
        <w:ind w:left="450" w:hanging="450"/>
        <w:jc w:val="both"/>
        <w:rPr>
          <w:sz w:val="22"/>
          <w:szCs w:val="22"/>
        </w:rPr>
      </w:pPr>
      <w:r w:rsidRPr="00671432">
        <w:rPr>
          <w:sz w:val="22"/>
          <w:szCs w:val="22"/>
        </w:rPr>
        <w:lastRenderedPageBreak/>
        <w:t>If this development is part of a multi-phase development, indicate the number of this Maintenance Covenant.  (For example, covenant number for the 2</w:t>
      </w:r>
      <w:r w:rsidRPr="00671432">
        <w:rPr>
          <w:sz w:val="22"/>
          <w:szCs w:val="22"/>
          <w:vertAlign w:val="superscript"/>
        </w:rPr>
        <w:t>nd</w:t>
      </w:r>
      <w:r w:rsidRPr="00671432">
        <w:rPr>
          <w:sz w:val="22"/>
          <w:szCs w:val="22"/>
        </w:rPr>
        <w:t xml:space="preserve"> phase would be 2.  If this is a single-phase development, indicate “N/A”.)</w:t>
      </w:r>
    </w:p>
    <w:p w14:paraId="0EDAB097" w14:textId="77777777" w:rsidR="003C3BE3" w:rsidRPr="003C3BE3" w:rsidRDefault="003C3BE3" w:rsidP="003F4CEC">
      <w:pPr>
        <w:rPr>
          <w:sz w:val="22"/>
          <w:szCs w:val="22"/>
        </w:rPr>
      </w:pPr>
    </w:p>
    <w:p w14:paraId="76B55B55" w14:textId="77777777" w:rsidR="006E01D4" w:rsidRDefault="004208D9" w:rsidP="00C16D69">
      <w:pPr>
        <w:numPr>
          <w:ilvl w:val="0"/>
          <w:numId w:val="2"/>
        </w:numPr>
        <w:tabs>
          <w:tab w:val="clear" w:pos="720"/>
        </w:tabs>
        <w:ind w:left="450" w:hanging="450"/>
        <w:jc w:val="both"/>
        <w:rPr>
          <w:sz w:val="22"/>
          <w:szCs w:val="22"/>
        </w:rPr>
      </w:pPr>
      <w:r>
        <w:rPr>
          <w:sz w:val="22"/>
          <w:szCs w:val="22"/>
        </w:rPr>
        <w:t>T</w:t>
      </w:r>
      <w:r w:rsidR="006E01D4" w:rsidRPr="00671432">
        <w:rPr>
          <w:sz w:val="22"/>
          <w:szCs w:val="22"/>
        </w:rPr>
        <w:t>his section must be filled in with the legal name of the association responsible for Maintenance of the Stormwater Control Facilities</w:t>
      </w:r>
      <w:r>
        <w:rPr>
          <w:sz w:val="22"/>
          <w:szCs w:val="22"/>
        </w:rPr>
        <w:t>, if applicable</w:t>
      </w:r>
      <w:r w:rsidR="006E01D4" w:rsidRPr="00671432">
        <w:rPr>
          <w:sz w:val="22"/>
          <w:szCs w:val="22"/>
        </w:rPr>
        <w:t>.</w:t>
      </w:r>
      <w:r>
        <w:rPr>
          <w:sz w:val="22"/>
          <w:szCs w:val="22"/>
        </w:rPr>
        <w:t xml:space="preserve">  If an association is not responsible for such Maintenance, </w:t>
      </w:r>
      <w:r w:rsidR="0058706D">
        <w:rPr>
          <w:sz w:val="22"/>
          <w:szCs w:val="22"/>
        </w:rPr>
        <w:t>this field should be filled out as “N/A”.</w:t>
      </w:r>
    </w:p>
    <w:p w14:paraId="267DBAD9" w14:textId="77777777" w:rsidR="00C87280" w:rsidRDefault="00C87280" w:rsidP="003C399A">
      <w:pPr>
        <w:ind w:left="720"/>
        <w:jc w:val="both"/>
        <w:rPr>
          <w:sz w:val="22"/>
          <w:szCs w:val="22"/>
        </w:rPr>
      </w:pPr>
    </w:p>
    <w:p w14:paraId="4075F11F" w14:textId="77777777" w:rsidR="004208D9" w:rsidRPr="00671432" w:rsidRDefault="004208D9" w:rsidP="00C16D69">
      <w:pPr>
        <w:numPr>
          <w:ilvl w:val="0"/>
          <w:numId w:val="2"/>
        </w:numPr>
        <w:tabs>
          <w:tab w:val="clear" w:pos="720"/>
        </w:tabs>
        <w:ind w:left="450" w:hanging="450"/>
        <w:jc w:val="both"/>
        <w:rPr>
          <w:sz w:val="22"/>
          <w:szCs w:val="22"/>
        </w:rPr>
      </w:pPr>
      <w:r>
        <w:rPr>
          <w:sz w:val="22"/>
          <w:szCs w:val="22"/>
        </w:rPr>
        <w:t>T</w:t>
      </w:r>
      <w:r w:rsidRPr="00671432">
        <w:rPr>
          <w:sz w:val="22"/>
          <w:szCs w:val="22"/>
        </w:rPr>
        <w:t xml:space="preserve">his section must be filled in with the </w:t>
      </w:r>
      <w:r>
        <w:rPr>
          <w:sz w:val="22"/>
          <w:szCs w:val="22"/>
        </w:rPr>
        <w:t>Lot number</w:t>
      </w:r>
      <w:r w:rsidR="00C87280">
        <w:rPr>
          <w:sz w:val="22"/>
          <w:szCs w:val="22"/>
        </w:rPr>
        <w:t xml:space="preserve"> (as shown on the Plat) for the Lot of the </w:t>
      </w:r>
      <w:r>
        <w:rPr>
          <w:sz w:val="22"/>
          <w:szCs w:val="22"/>
        </w:rPr>
        <w:t xml:space="preserve">commercial Owner that is </w:t>
      </w:r>
      <w:r w:rsidRPr="00671432">
        <w:rPr>
          <w:sz w:val="22"/>
          <w:szCs w:val="22"/>
        </w:rPr>
        <w:t>responsible for Maintenance of the Stormwater Control Facilities</w:t>
      </w:r>
      <w:r>
        <w:rPr>
          <w:sz w:val="22"/>
          <w:szCs w:val="22"/>
        </w:rPr>
        <w:t>, if applicable</w:t>
      </w:r>
      <w:r w:rsidRPr="00671432">
        <w:rPr>
          <w:sz w:val="22"/>
          <w:szCs w:val="22"/>
        </w:rPr>
        <w:t>.</w:t>
      </w:r>
      <w:r>
        <w:rPr>
          <w:sz w:val="22"/>
          <w:szCs w:val="22"/>
        </w:rPr>
        <w:t xml:space="preserve">  If a commercial Lot Owner is not responsible for such Maintenance, this </w:t>
      </w:r>
      <w:r w:rsidR="0058706D">
        <w:rPr>
          <w:sz w:val="22"/>
          <w:szCs w:val="22"/>
        </w:rPr>
        <w:t xml:space="preserve">field should be filled out as </w:t>
      </w:r>
      <w:r>
        <w:rPr>
          <w:sz w:val="22"/>
          <w:szCs w:val="22"/>
        </w:rPr>
        <w:t>“N/A”.</w:t>
      </w:r>
    </w:p>
    <w:p w14:paraId="07B00762" w14:textId="77777777" w:rsidR="006E01D4" w:rsidRPr="00671432" w:rsidRDefault="006E01D4" w:rsidP="006E01D4">
      <w:pPr>
        <w:jc w:val="both"/>
        <w:rPr>
          <w:sz w:val="22"/>
          <w:szCs w:val="22"/>
        </w:rPr>
      </w:pPr>
    </w:p>
    <w:p w14:paraId="0717FB45"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 xml:space="preserve">Insert </w:t>
      </w:r>
      <w:r w:rsidR="006E20EF">
        <w:rPr>
          <w:sz w:val="22"/>
          <w:szCs w:val="22"/>
        </w:rPr>
        <w:t>year of execution (day and month should be written in by hand at execution)</w:t>
      </w:r>
      <w:r w:rsidRPr="00671432">
        <w:rPr>
          <w:sz w:val="22"/>
          <w:szCs w:val="22"/>
        </w:rPr>
        <w:t>.</w:t>
      </w:r>
    </w:p>
    <w:p w14:paraId="3E0F302D" w14:textId="77777777" w:rsidR="006E01D4" w:rsidRPr="00671432" w:rsidRDefault="006E01D4" w:rsidP="006E01D4">
      <w:pPr>
        <w:jc w:val="both"/>
        <w:rPr>
          <w:sz w:val="22"/>
          <w:szCs w:val="22"/>
        </w:rPr>
      </w:pPr>
    </w:p>
    <w:p w14:paraId="67B80B55"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Insert legal name of Declarant, as owner of the Property.</w:t>
      </w:r>
    </w:p>
    <w:p w14:paraId="1A97A5AE" w14:textId="77777777" w:rsidR="006E01D4" w:rsidRPr="00671432" w:rsidRDefault="006E01D4" w:rsidP="006E01D4">
      <w:pPr>
        <w:jc w:val="both"/>
        <w:rPr>
          <w:sz w:val="22"/>
          <w:szCs w:val="22"/>
        </w:rPr>
      </w:pPr>
    </w:p>
    <w:p w14:paraId="46BBC9F8"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Insert Wake or Durham, whichever is applicable to the Property.</w:t>
      </w:r>
    </w:p>
    <w:p w14:paraId="2D400D0E" w14:textId="77777777" w:rsidR="006E01D4" w:rsidRPr="00671432" w:rsidRDefault="006E01D4" w:rsidP="006E01D4">
      <w:pPr>
        <w:jc w:val="both"/>
        <w:rPr>
          <w:sz w:val="22"/>
          <w:szCs w:val="22"/>
        </w:rPr>
      </w:pPr>
    </w:p>
    <w:p w14:paraId="0D41A363"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Insert deed book and page information for deed conveying the Property to the Declarant.</w:t>
      </w:r>
    </w:p>
    <w:p w14:paraId="2A25C384" w14:textId="77777777" w:rsidR="006E01D4" w:rsidRPr="00671432" w:rsidRDefault="006E01D4" w:rsidP="006E01D4">
      <w:pPr>
        <w:jc w:val="both"/>
        <w:rPr>
          <w:sz w:val="22"/>
          <w:szCs w:val="22"/>
        </w:rPr>
      </w:pPr>
    </w:p>
    <w:p w14:paraId="05CA5B6D" w14:textId="77777777" w:rsidR="006E01D4" w:rsidRDefault="006E01D4" w:rsidP="00C16D69">
      <w:pPr>
        <w:numPr>
          <w:ilvl w:val="0"/>
          <w:numId w:val="2"/>
        </w:numPr>
        <w:tabs>
          <w:tab w:val="clear" w:pos="720"/>
        </w:tabs>
        <w:ind w:left="450" w:hanging="450"/>
        <w:jc w:val="both"/>
        <w:rPr>
          <w:sz w:val="22"/>
          <w:szCs w:val="22"/>
        </w:rPr>
      </w:pPr>
      <w:r w:rsidRPr="00671432">
        <w:rPr>
          <w:sz w:val="22"/>
          <w:szCs w:val="22"/>
        </w:rPr>
        <w:t>Insert “X” if Declarant is representing that no encumbrances exist on the Property as described in the adjacent statement.  If this section is not checked, subordination must be obtained from any superior beneficiaries, trustees, mortgagees, or lien holders.</w:t>
      </w:r>
      <w:r w:rsidR="0058706D">
        <w:rPr>
          <w:sz w:val="22"/>
          <w:szCs w:val="22"/>
        </w:rPr>
        <w:t xml:space="preserve">  If such a representation is not being made by the Declarant, “N/A” should be inserted in this field.</w:t>
      </w:r>
    </w:p>
    <w:p w14:paraId="3F22081D" w14:textId="77777777" w:rsidR="0058706D" w:rsidRDefault="0058706D" w:rsidP="005F7290">
      <w:pPr>
        <w:pStyle w:val="ListParagraph"/>
        <w:rPr>
          <w:sz w:val="22"/>
          <w:szCs w:val="22"/>
        </w:rPr>
      </w:pPr>
    </w:p>
    <w:p w14:paraId="179E1E20" w14:textId="77777777" w:rsidR="0058706D" w:rsidRPr="00671432" w:rsidRDefault="0058706D" w:rsidP="00C16D69">
      <w:pPr>
        <w:numPr>
          <w:ilvl w:val="0"/>
          <w:numId w:val="2"/>
        </w:numPr>
        <w:tabs>
          <w:tab w:val="clear" w:pos="720"/>
        </w:tabs>
        <w:ind w:left="450" w:hanging="450"/>
        <w:jc w:val="both"/>
        <w:rPr>
          <w:sz w:val="22"/>
          <w:szCs w:val="22"/>
        </w:rPr>
      </w:pPr>
      <w:r>
        <w:rPr>
          <w:sz w:val="22"/>
          <w:szCs w:val="22"/>
        </w:rPr>
        <w:t>Insert address for notices sent to the Declarant.</w:t>
      </w:r>
    </w:p>
    <w:p w14:paraId="27F66015" w14:textId="77777777" w:rsidR="006E01D4" w:rsidRPr="00671432" w:rsidRDefault="006E01D4" w:rsidP="006E01D4">
      <w:pPr>
        <w:jc w:val="both"/>
        <w:rPr>
          <w:sz w:val="22"/>
          <w:szCs w:val="22"/>
        </w:rPr>
      </w:pPr>
    </w:p>
    <w:p w14:paraId="31D0D0C8"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Insert legal name of Declarant.</w:t>
      </w:r>
    </w:p>
    <w:p w14:paraId="32E6699D" w14:textId="77777777" w:rsidR="006E01D4" w:rsidRPr="00671432" w:rsidRDefault="006E01D4" w:rsidP="006E01D4">
      <w:pPr>
        <w:jc w:val="both"/>
        <w:rPr>
          <w:sz w:val="22"/>
          <w:szCs w:val="22"/>
        </w:rPr>
      </w:pPr>
    </w:p>
    <w:p w14:paraId="4C6E8786"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Print name of individual signing on behalf of Declarant.</w:t>
      </w:r>
    </w:p>
    <w:p w14:paraId="4751F134" w14:textId="77777777" w:rsidR="006E01D4" w:rsidRPr="00671432" w:rsidRDefault="006E01D4" w:rsidP="006E01D4">
      <w:pPr>
        <w:jc w:val="both"/>
        <w:rPr>
          <w:sz w:val="22"/>
          <w:szCs w:val="22"/>
        </w:rPr>
      </w:pPr>
    </w:p>
    <w:p w14:paraId="2D9F2358" w14:textId="77777777" w:rsidR="006E01D4" w:rsidRPr="00671432" w:rsidRDefault="006E01D4" w:rsidP="00C16D69">
      <w:pPr>
        <w:numPr>
          <w:ilvl w:val="0"/>
          <w:numId w:val="2"/>
        </w:numPr>
        <w:tabs>
          <w:tab w:val="clear" w:pos="720"/>
        </w:tabs>
        <w:ind w:left="450" w:hanging="450"/>
        <w:jc w:val="both"/>
        <w:rPr>
          <w:sz w:val="22"/>
          <w:szCs w:val="22"/>
        </w:rPr>
      </w:pPr>
      <w:r w:rsidRPr="00671432">
        <w:rPr>
          <w:sz w:val="22"/>
          <w:szCs w:val="22"/>
        </w:rPr>
        <w:t xml:space="preserve">Print title of individual signing on behalf of Declarant.  The individual signing the </w:t>
      </w:r>
      <w:r w:rsidR="004421D7">
        <w:rPr>
          <w:sz w:val="22"/>
          <w:szCs w:val="22"/>
        </w:rPr>
        <w:t>Maintenance Covenant</w:t>
      </w:r>
      <w:r w:rsidRPr="00671432">
        <w:rPr>
          <w:sz w:val="22"/>
          <w:szCs w:val="22"/>
        </w:rPr>
        <w:t xml:space="preserve"> on behalf of Declarant must be authorized to bind the Declarant to legal obligations.</w:t>
      </w:r>
    </w:p>
    <w:p w14:paraId="4D1BBD6F" w14:textId="77777777" w:rsidR="006E01D4" w:rsidRPr="00671432" w:rsidRDefault="006E01D4" w:rsidP="006E01D4">
      <w:pPr>
        <w:jc w:val="both"/>
        <w:rPr>
          <w:sz w:val="22"/>
          <w:szCs w:val="22"/>
        </w:rPr>
      </w:pPr>
    </w:p>
    <w:p w14:paraId="3C3F3CB1" w14:textId="77777777" w:rsidR="006E01D4" w:rsidRPr="00671432" w:rsidRDefault="006E01D4" w:rsidP="00C16D69">
      <w:pPr>
        <w:numPr>
          <w:ilvl w:val="0"/>
          <w:numId w:val="2"/>
        </w:numPr>
        <w:tabs>
          <w:tab w:val="clear" w:pos="720"/>
        </w:tabs>
        <w:ind w:left="450" w:hanging="450"/>
        <w:jc w:val="both"/>
        <w:rPr>
          <w:sz w:val="22"/>
          <w:szCs w:val="22"/>
        </w:rPr>
      </w:pPr>
      <w:r w:rsidRPr="00671432">
        <w:rPr>
          <w:sz w:val="22"/>
          <w:szCs w:val="22"/>
        </w:rPr>
        <w:t xml:space="preserve">Insert </w:t>
      </w:r>
      <w:r w:rsidRPr="00AE11EE">
        <w:rPr>
          <w:sz w:val="22"/>
          <w:szCs w:val="22"/>
        </w:rPr>
        <w:t>legal name</w:t>
      </w:r>
      <w:r w:rsidR="00310D24">
        <w:rPr>
          <w:sz w:val="22"/>
          <w:szCs w:val="22"/>
        </w:rPr>
        <w:t xml:space="preserve"> </w:t>
      </w:r>
      <w:r w:rsidRPr="00671432">
        <w:rPr>
          <w:sz w:val="22"/>
          <w:szCs w:val="22"/>
        </w:rPr>
        <w:t>of trustee on deed of trust to be subordinated to Maintenance Covenant, if applicable.  Multiple subordination pages must be utilized if multiple deeds of trust, mortgages, or liens must be subordinated.</w:t>
      </w:r>
      <w:r w:rsidR="00E5089B" w:rsidRPr="00671432">
        <w:rPr>
          <w:sz w:val="22"/>
          <w:szCs w:val="22"/>
        </w:rPr>
        <w:t xml:space="preserve">  If not applicable, indicate “N/A” in this field.</w:t>
      </w:r>
    </w:p>
    <w:p w14:paraId="61082552" w14:textId="77777777" w:rsidR="006E01D4" w:rsidRPr="00671432" w:rsidRDefault="006E01D4" w:rsidP="006E01D4">
      <w:pPr>
        <w:jc w:val="both"/>
        <w:rPr>
          <w:sz w:val="22"/>
          <w:szCs w:val="22"/>
        </w:rPr>
      </w:pPr>
    </w:p>
    <w:p w14:paraId="108C9E86" w14:textId="77777777" w:rsidR="006E01D4" w:rsidRPr="00671432" w:rsidRDefault="006E01D4" w:rsidP="00C16D69">
      <w:pPr>
        <w:numPr>
          <w:ilvl w:val="0"/>
          <w:numId w:val="2"/>
        </w:numPr>
        <w:tabs>
          <w:tab w:val="clear" w:pos="720"/>
        </w:tabs>
        <w:ind w:left="450" w:hanging="450"/>
        <w:jc w:val="both"/>
        <w:rPr>
          <w:sz w:val="22"/>
          <w:szCs w:val="22"/>
        </w:rPr>
      </w:pPr>
      <w:r w:rsidRPr="00671432">
        <w:rPr>
          <w:sz w:val="22"/>
          <w:szCs w:val="22"/>
        </w:rPr>
        <w:t>Insert legal name of beneficiary on deed of trust to be subordinated to Maintenance Covenant.</w:t>
      </w:r>
      <w:r w:rsidR="00E5089B" w:rsidRPr="00671432">
        <w:rPr>
          <w:sz w:val="22"/>
          <w:szCs w:val="22"/>
        </w:rPr>
        <w:t xml:space="preserve">  If not applicable, indicate “N/A” in this field.</w:t>
      </w:r>
    </w:p>
    <w:p w14:paraId="7DAA2516" w14:textId="77777777" w:rsidR="006E01D4" w:rsidRPr="00671432" w:rsidRDefault="006E01D4" w:rsidP="006E01D4">
      <w:pPr>
        <w:jc w:val="both"/>
        <w:rPr>
          <w:sz w:val="22"/>
          <w:szCs w:val="22"/>
        </w:rPr>
      </w:pPr>
    </w:p>
    <w:p w14:paraId="035DB5DB" w14:textId="77777777" w:rsidR="006E01D4" w:rsidRPr="00671432" w:rsidRDefault="006E01D4" w:rsidP="00C16D69">
      <w:pPr>
        <w:numPr>
          <w:ilvl w:val="0"/>
          <w:numId w:val="2"/>
        </w:numPr>
        <w:tabs>
          <w:tab w:val="clear" w:pos="720"/>
        </w:tabs>
        <w:ind w:left="450" w:hanging="450"/>
        <w:jc w:val="both"/>
        <w:rPr>
          <w:sz w:val="22"/>
          <w:szCs w:val="22"/>
        </w:rPr>
      </w:pPr>
      <w:r w:rsidRPr="00671432">
        <w:rPr>
          <w:sz w:val="22"/>
          <w:szCs w:val="22"/>
        </w:rPr>
        <w:t>Insert deed book and page information for deed of trust being subordinated to Maintenance Covenant.</w:t>
      </w:r>
      <w:r w:rsidR="00E5089B" w:rsidRPr="00671432">
        <w:rPr>
          <w:sz w:val="22"/>
          <w:szCs w:val="22"/>
        </w:rPr>
        <w:t xml:space="preserve">  If not applicable, indicate “N/A” in this field.</w:t>
      </w:r>
    </w:p>
    <w:p w14:paraId="3D164596" w14:textId="77777777" w:rsidR="006E01D4" w:rsidRPr="00671432" w:rsidRDefault="006E01D4" w:rsidP="006E01D4">
      <w:pPr>
        <w:jc w:val="both"/>
        <w:rPr>
          <w:sz w:val="22"/>
          <w:szCs w:val="22"/>
        </w:rPr>
      </w:pPr>
    </w:p>
    <w:p w14:paraId="1A7859B8" w14:textId="77777777" w:rsidR="006E01D4" w:rsidRPr="00671432" w:rsidRDefault="006E01D4" w:rsidP="006E01D4">
      <w:pPr>
        <w:numPr>
          <w:ilvl w:val="0"/>
          <w:numId w:val="2"/>
        </w:numPr>
        <w:tabs>
          <w:tab w:val="clear" w:pos="720"/>
        </w:tabs>
        <w:ind w:left="480" w:hanging="480"/>
        <w:jc w:val="both"/>
        <w:rPr>
          <w:sz w:val="22"/>
          <w:szCs w:val="22"/>
        </w:rPr>
      </w:pPr>
      <w:r w:rsidRPr="00671432">
        <w:rPr>
          <w:sz w:val="22"/>
          <w:szCs w:val="22"/>
        </w:rPr>
        <w:t>Insert full name of attorney (as licensed) that prepared this Maintenance Covenant form.</w:t>
      </w:r>
    </w:p>
    <w:p w14:paraId="1616B399" w14:textId="77777777" w:rsidR="00E5089B" w:rsidRPr="00671432" w:rsidRDefault="00E5089B" w:rsidP="00E5089B">
      <w:pPr>
        <w:jc w:val="both"/>
        <w:rPr>
          <w:sz w:val="22"/>
          <w:szCs w:val="22"/>
        </w:rPr>
      </w:pPr>
    </w:p>
    <w:p w14:paraId="7FF4C08E" w14:textId="77777777" w:rsidR="00E5089B" w:rsidRPr="00671432" w:rsidRDefault="00E5089B" w:rsidP="006E01D4">
      <w:pPr>
        <w:numPr>
          <w:ilvl w:val="0"/>
          <w:numId w:val="2"/>
        </w:numPr>
        <w:tabs>
          <w:tab w:val="clear" w:pos="720"/>
        </w:tabs>
        <w:ind w:left="480" w:hanging="480"/>
        <w:jc w:val="both"/>
        <w:rPr>
          <w:sz w:val="22"/>
          <w:szCs w:val="22"/>
        </w:rPr>
      </w:pPr>
      <w:r w:rsidRPr="00671432">
        <w:rPr>
          <w:sz w:val="22"/>
          <w:szCs w:val="22"/>
        </w:rPr>
        <w:t>Insert North Carolina State Bar identification number for attorney listed in #2</w:t>
      </w:r>
      <w:r w:rsidR="00097F21">
        <w:rPr>
          <w:sz w:val="22"/>
          <w:szCs w:val="22"/>
        </w:rPr>
        <w:t>2</w:t>
      </w:r>
      <w:r w:rsidRPr="00671432">
        <w:rPr>
          <w:sz w:val="22"/>
          <w:szCs w:val="22"/>
        </w:rPr>
        <w:t>, above.</w:t>
      </w:r>
    </w:p>
    <w:p w14:paraId="6B8C0ED4" w14:textId="77777777" w:rsidR="006E01D4" w:rsidRPr="00671432" w:rsidRDefault="006E01D4" w:rsidP="006E01D4">
      <w:pPr>
        <w:jc w:val="both"/>
        <w:rPr>
          <w:sz w:val="22"/>
          <w:szCs w:val="22"/>
        </w:rPr>
      </w:pPr>
    </w:p>
    <w:p w14:paraId="7721D5F8" w14:textId="77777777" w:rsidR="006E01D4" w:rsidRDefault="006E01D4" w:rsidP="006E01D4">
      <w:pPr>
        <w:jc w:val="both"/>
        <w:rPr>
          <w:sz w:val="22"/>
          <w:szCs w:val="22"/>
        </w:rPr>
      </w:pPr>
      <w:r w:rsidRPr="00671432">
        <w:rPr>
          <w:b/>
          <w:sz w:val="22"/>
          <w:szCs w:val="22"/>
        </w:rPr>
        <w:lastRenderedPageBreak/>
        <w:t>Exhibit A:</w:t>
      </w:r>
      <w:r w:rsidRPr="00671432">
        <w:rPr>
          <w:sz w:val="22"/>
          <w:szCs w:val="22"/>
        </w:rPr>
        <w:t xml:space="preserve">  Recording information should be inserted for subdivision map or other recorded map showing all lots covered by this Maintenance Covenant, which should include all Lots benefitted by the shared Stormwater Control Facilities.  </w:t>
      </w:r>
    </w:p>
    <w:p w14:paraId="681A8E24" w14:textId="77777777" w:rsidR="0098055F" w:rsidRPr="00671432" w:rsidRDefault="0098055F" w:rsidP="006E01D4">
      <w:pPr>
        <w:jc w:val="both"/>
        <w:rPr>
          <w:sz w:val="22"/>
          <w:szCs w:val="22"/>
        </w:rPr>
      </w:pPr>
    </w:p>
    <w:p w14:paraId="5DCBEF71" w14:textId="77777777" w:rsidR="006E01D4" w:rsidRPr="00671432" w:rsidRDefault="006E01D4" w:rsidP="006E01D4">
      <w:pPr>
        <w:jc w:val="both"/>
        <w:rPr>
          <w:sz w:val="22"/>
          <w:szCs w:val="22"/>
        </w:rPr>
      </w:pPr>
      <w:r w:rsidRPr="00671432">
        <w:rPr>
          <w:b/>
          <w:sz w:val="22"/>
          <w:szCs w:val="22"/>
        </w:rPr>
        <w:t>Exhibit B:</w:t>
      </w:r>
      <w:r w:rsidRPr="00671432">
        <w:rPr>
          <w:sz w:val="22"/>
          <w:szCs w:val="22"/>
        </w:rPr>
        <w:t xml:space="preserve">  Recording information should be inserted for subdivision map or other recorded map showing the metes and bounds of all Stormwater Control Facilities shown on the recorded map, which should be labeled as shown in Exhibit B.  </w:t>
      </w:r>
    </w:p>
    <w:p w14:paraId="73AD9F42" w14:textId="77777777" w:rsidR="006E01D4" w:rsidRPr="00671432" w:rsidRDefault="006E01D4" w:rsidP="006E01D4">
      <w:pPr>
        <w:jc w:val="both"/>
        <w:rPr>
          <w:sz w:val="22"/>
          <w:szCs w:val="22"/>
        </w:rPr>
      </w:pPr>
    </w:p>
    <w:p w14:paraId="66C3A5AE" w14:textId="77777777" w:rsidR="006E01D4" w:rsidRPr="00671432" w:rsidRDefault="006E01D4" w:rsidP="00A134B3">
      <w:pPr>
        <w:jc w:val="center"/>
        <w:rPr>
          <w:rFonts w:ascii="Times New Roman Bold" w:hAnsi="Times New Roman Bold"/>
          <w:b/>
          <w:caps/>
          <w:sz w:val="22"/>
          <w:szCs w:val="22"/>
        </w:rPr>
        <w:sectPr w:rsidR="006E01D4" w:rsidRPr="00671432" w:rsidSect="001355AD">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type w:val="continuous"/>
          <w:pgSz w:w="12240" w:h="15840" w:code="1"/>
          <w:pgMar w:top="720" w:right="1440" w:bottom="720" w:left="1440" w:header="720" w:footer="720" w:gutter="0"/>
          <w:cols w:space="720"/>
        </w:sectPr>
      </w:pPr>
    </w:p>
    <w:p w14:paraId="7AB7E40A" w14:textId="77777777" w:rsidR="001B4CD3" w:rsidRPr="00A21596" w:rsidRDefault="001B4CD3" w:rsidP="00A134B3">
      <w:pPr>
        <w:jc w:val="center"/>
        <w:rPr>
          <w:rFonts w:ascii="Times New Roman Bold" w:hAnsi="Times New Roman Bold"/>
          <w:b/>
          <w:caps/>
          <w:szCs w:val="24"/>
        </w:rPr>
      </w:pPr>
    </w:p>
    <w:p w14:paraId="7BB4600C" w14:textId="77777777" w:rsidR="001B4CD3" w:rsidRPr="00A21596" w:rsidRDefault="001B4CD3" w:rsidP="00A134B3">
      <w:pPr>
        <w:jc w:val="center"/>
        <w:rPr>
          <w:rFonts w:ascii="Times New Roman Bold" w:hAnsi="Times New Roman Bold"/>
          <w:b/>
          <w:caps/>
          <w:szCs w:val="24"/>
        </w:rPr>
      </w:pPr>
    </w:p>
    <w:p w14:paraId="51D5957C" w14:textId="77777777" w:rsidR="001B4CD3" w:rsidRPr="00A21596" w:rsidRDefault="001B4CD3" w:rsidP="00A134B3">
      <w:pPr>
        <w:jc w:val="center"/>
        <w:rPr>
          <w:rFonts w:ascii="Times New Roman Bold" w:hAnsi="Times New Roman Bold"/>
          <w:b/>
          <w:caps/>
          <w:szCs w:val="24"/>
        </w:rPr>
      </w:pPr>
    </w:p>
    <w:p w14:paraId="09D489E5" w14:textId="77777777" w:rsidR="001B4CD3" w:rsidRPr="00A21596" w:rsidRDefault="001B4CD3" w:rsidP="00A134B3">
      <w:pPr>
        <w:jc w:val="center"/>
        <w:rPr>
          <w:rFonts w:ascii="Times New Roman Bold" w:hAnsi="Times New Roman Bold"/>
          <w:b/>
          <w:caps/>
          <w:szCs w:val="24"/>
        </w:rPr>
      </w:pPr>
    </w:p>
    <w:p w14:paraId="39BAD37C" w14:textId="77777777" w:rsidR="001B4CD3" w:rsidRPr="00A21596" w:rsidRDefault="001B4CD3" w:rsidP="001B4CD3">
      <w:pPr>
        <w:jc w:val="center"/>
        <w:rPr>
          <w:rFonts w:ascii="Times New Roman Bold" w:hAnsi="Times New Roman Bold"/>
          <w:b/>
          <w:caps/>
          <w:szCs w:val="24"/>
        </w:rPr>
      </w:pPr>
    </w:p>
    <w:p w14:paraId="4F5005DA" w14:textId="77777777" w:rsidR="001B4CD3" w:rsidRPr="00A21596" w:rsidRDefault="001B4CD3" w:rsidP="001B4CD3">
      <w:pPr>
        <w:jc w:val="center"/>
        <w:rPr>
          <w:rFonts w:ascii="Times New Roman Bold" w:hAnsi="Times New Roman Bold"/>
          <w:b/>
          <w:caps/>
          <w:szCs w:val="24"/>
        </w:rPr>
      </w:pPr>
    </w:p>
    <w:p w14:paraId="4BFD52D0" w14:textId="77777777" w:rsidR="001B4CD3" w:rsidRPr="00A21596" w:rsidRDefault="001B4CD3" w:rsidP="001B4CD3">
      <w:pPr>
        <w:jc w:val="center"/>
        <w:rPr>
          <w:rFonts w:ascii="Times New Roman Bold" w:hAnsi="Times New Roman Bold"/>
          <w:b/>
          <w:caps/>
          <w:szCs w:val="24"/>
        </w:rPr>
      </w:pPr>
    </w:p>
    <w:p w14:paraId="505ECE80" w14:textId="77777777" w:rsidR="001B4CD3" w:rsidRPr="00A21596" w:rsidRDefault="001B4CD3" w:rsidP="001B4CD3">
      <w:pPr>
        <w:jc w:val="center"/>
        <w:rPr>
          <w:rFonts w:ascii="Times New Roman Bold" w:hAnsi="Times New Roman Bold"/>
          <w:b/>
          <w:caps/>
          <w:szCs w:val="24"/>
        </w:rPr>
      </w:pPr>
    </w:p>
    <w:p w14:paraId="6024F5A4" w14:textId="77777777" w:rsidR="001B4CD3" w:rsidRDefault="001B4CD3" w:rsidP="001B4CD3">
      <w:pPr>
        <w:jc w:val="center"/>
        <w:rPr>
          <w:rFonts w:ascii="Times New Roman Bold" w:hAnsi="Times New Roman Bold"/>
          <w:b/>
          <w:caps/>
          <w:szCs w:val="24"/>
        </w:rPr>
      </w:pPr>
    </w:p>
    <w:p w14:paraId="6AA1F735" w14:textId="77777777" w:rsidR="00CE74A9" w:rsidRDefault="00CE74A9" w:rsidP="001B4CD3">
      <w:pPr>
        <w:jc w:val="center"/>
        <w:rPr>
          <w:rFonts w:ascii="Times New Roman Bold" w:hAnsi="Times New Roman Bold"/>
          <w:b/>
          <w:caps/>
          <w:szCs w:val="24"/>
        </w:rPr>
      </w:pPr>
    </w:p>
    <w:p w14:paraId="2336B3FB" w14:textId="77777777" w:rsidR="00CE74A9" w:rsidRDefault="00CE74A9" w:rsidP="001B4CD3">
      <w:pPr>
        <w:jc w:val="center"/>
        <w:rPr>
          <w:rFonts w:ascii="Times New Roman Bold" w:hAnsi="Times New Roman Bold"/>
          <w:b/>
          <w:caps/>
          <w:szCs w:val="24"/>
        </w:rPr>
      </w:pPr>
    </w:p>
    <w:p w14:paraId="0A555556" w14:textId="77777777" w:rsidR="00CE74A9" w:rsidRDefault="00CE74A9" w:rsidP="001B4CD3">
      <w:pPr>
        <w:jc w:val="center"/>
        <w:rPr>
          <w:rFonts w:ascii="Times New Roman Bold" w:hAnsi="Times New Roman Bold"/>
          <w:b/>
          <w:caps/>
          <w:szCs w:val="24"/>
        </w:rPr>
      </w:pPr>
    </w:p>
    <w:p w14:paraId="47E2FABB" w14:textId="77777777" w:rsidR="00CE74A9" w:rsidRDefault="00CE74A9" w:rsidP="001B4CD3">
      <w:pPr>
        <w:jc w:val="center"/>
        <w:rPr>
          <w:rFonts w:ascii="Times New Roman Bold" w:hAnsi="Times New Roman Bold"/>
          <w:b/>
          <w:caps/>
          <w:szCs w:val="24"/>
        </w:rPr>
      </w:pPr>
    </w:p>
    <w:p w14:paraId="13F9E9B3" w14:textId="77777777" w:rsidR="00CE74A9" w:rsidRDefault="00CE74A9" w:rsidP="001B4CD3">
      <w:pPr>
        <w:jc w:val="center"/>
        <w:rPr>
          <w:rFonts w:ascii="Times New Roman Bold" w:hAnsi="Times New Roman Bold"/>
          <w:b/>
          <w:caps/>
          <w:szCs w:val="24"/>
        </w:rPr>
      </w:pPr>
    </w:p>
    <w:p w14:paraId="5EF895E3" w14:textId="77777777" w:rsidR="00CE74A9" w:rsidRDefault="00CE74A9" w:rsidP="001B4CD3">
      <w:pPr>
        <w:jc w:val="center"/>
        <w:rPr>
          <w:rFonts w:ascii="Times New Roman Bold" w:hAnsi="Times New Roman Bold"/>
          <w:b/>
          <w:caps/>
          <w:szCs w:val="24"/>
        </w:rPr>
      </w:pPr>
    </w:p>
    <w:p w14:paraId="3235A587" w14:textId="77777777" w:rsidR="00CE74A9" w:rsidRDefault="00CE74A9" w:rsidP="001B4CD3">
      <w:pPr>
        <w:jc w:val="center"/>
        <w:rPr>
          <w:rFonts w:ascii="Times New Roman Bold" w:hAnsi="Times New Roman Bold"/>
          <w:b/>
          <w:caps/>
          <w:szCs w:val="24"/>
        </w:rPr>
      </w:pPr>
    </w:p>
    <w:p w14:paraId="7DC1F2D0" w14:textId="77777777" w:rsidR="00CE74A9" w:rsidRDefault="00CE74A9" w:rsidP="001B4CD3">
      <w:pPr>
        <w:jc w:val="center"/>
        <w:rPr>
          <w:rFonts w:ascii="Times New Roman Bold" w:hAnsi="Times New Roman Bold"/>
          <w:b/>
          <w:caps/>
          <w:szCs w:val="24"/>
        </w:rPr>
      </w:pPr>
    </w:p>
    <w:p w14:paraId="7FF99B04" w14:textId="77777777" w:rsidR="00CE74A9" w:rsidRDefault="00CE74A9" w:rsidP="001B4CD3">
      <w:pPr>
        <w:jc w:val="center"/>
        <w:rPr>
          <w:rFonts w:ascii="Times New Roman Bold" w:hAnsi="Times New Roman Bold"/>
          <w:b/>
          <w:caps/>
          <w:szCs w:val="24"/>
        </w:rPr>
      </w:pPr>
    </w:p>
    <w:p w14:paraId="5D894C15" w14:textId="77777777" w:rsidR="00CE74A9" w:rsidRDefault="00CE74A9" w:rsidP="001B4CD3">
      <w:pPr>
        <w:jc w:val="center"/>
        <w:rPr>
          <w:rFonts w:ascii="Times New Roman Bold" w:hAnsi="Times New Roman Bold"/>
          <w:b/>
          <w:caps/>
          <w:szCs w:val="24"/>
        </w:rPr>
      </w:pPr>
    </w:p>
    <w:p w14:paraId="525AB4A2" w14:textId="77777777" w:rsidR="00CE74A9" w:rsidRDefault="00CE74A9" w:rsidP="001B4CD3">
      <w:pPr>
        <w:jc w:val="center"/>
        <w:rPr>
          <w:rFonts w:ascii="Times New Roman Bold" w:hAnsi="Times New Roman Bold"/>
          <w:b/>
          <w:caps/>
          <w:szCs w:val="24"/>
        </w:rPr>
      </w:pPr>
    </w:p>
    <w:p w14:paraId="6A3F60C7" w14:textId="77777777" w:rsidR="00CE74A9" w:rsidRDefault="00CE74A9" w:rsidP="001B4CD3">
      <w:pPr>
        <w:jc w:val="center"/>
        <w:rPr>
          <w:rFonts w:ascii="Times New Roman Bold" w:hAnsi="Times New Roman Bold"/>
          <w:b/>
          <w:caps/>
          <w:szCs w:val="24"/>
        </w:rPr>
      </w:pPr>
    </w:p>
    <w:p w14:paraId="255DBEC8" w14:textId="77777777" w:rsidR="00CE74A9" w:rsidRDefault="00CE74A9" w:rsidP="001B4CD3">
      <w:pPr>
        <w:jc w:val="center"/>
        <w:rPr>
          <w:rFonts w:ascii="Times New Roman Bold" w:hAnsi="Times New Roman Bold"/>
          <w:b/>
          <w:caps/>
          <w:szCs w:val="24"/>
        </w:rPr>
      </w:pPr>
    </w:p>
    <w:p w14:paraId="2292139F" w14:textId="77777777" w:rsidR="00CE74A9" w:rsidRDefault="00CE74A9" w:rsidP="001B4CD3">
      <w:pPr>
        <w:jc w:val="center"/>
        <w:rPr>
          <w:rFonts w:ascii="Times New Roman Bold" w:hAnsi="Times New Roman Bold"/>
          <w:b/>
          <w:caps/>
          <w:szCs w:val="24"/>
        </w:rPr>
      </w:pPr>
    </w:p>
    <w:p w14:paraId="0FF14B3F" w14:textId="77777777" w:rsidR="00CE74A9" w:rsidRDefault="00CE74A9" w:rsidP="001B4CD3">
      <w:pPr>
        <w:jc w:val="center"/>
        <w:rPr>
          <w:rFonts w:ascii="Times New Roman Bold" w:hAnsi="Times New Roman Bold"/>
          <w:b/>
          <w:caps/>
          <w:szCs w:val="24"/>
        </w:rPr>
      </w:pPr>
    </w:p>
    <w:p w14:paraId="58D7FDE3" w14:textId="77777777" w:rsidR="00CE74A9" w:rsidRDefault="00CE74A9" w:rsidP="001B4CD3">
      <w:pPr>
        <w:jc w:val="center"/>
        <w:rPr>
          <w:rFonts w:ascii="Times New Roman Bold" w:hAnsi="Times New Roman Bold"/>
          <w:b/>
          <w:caps/>
          <w:szCs w:val="24"/>
        </w:rPr>
      </w:pPr>
    </w:p>
    <w:p w14:paraId="6D51ABE6" w14:textId="77777777" w:rsidR="00CE74A9" w:rsidRDefault="00CE74A9" w:rsidP="001B4CD3">
      <w:pPr>
        <w:jc w:val="center"/>
        <w:rPr>
          <w:rFonts w:ascii="Times New Roman Bold" w:hAnsi="Times New Roman Bold"/>
          <w:b/>
          <w:caps/>
          <w:szCs w:val="24"/>
        </w:rPr>
      </w:pPr>
    </w:p>
    <w:p w14:paraId="398503D9" w14:textId="77777777" w:rsidR="00CE74A9" w:rsidRDefault="00CE74A9" w:rsidP="001B4CD3">
      <w:pPr>
        <w:jc w:val="center"/>
        <w:rPr>
          <w:rFonts w:ascii="Times New Roman Bold" w:hAnsi="Times New Roman Bold"/>
          <w:b/>
          <w:caps/>
          <w:szCs w:val="24"/>
        </w:rPr>
      </w:pPr>
    </w:p>
    <w:p w14:paraId="50D1926E" w14:textId="77777777" w:rsidR="00CE74A9" w:rsidRDefault="00CE74A9" w:rsidP="001B4CD3">
      <w:pPr>
        <w:jc w:val="center"/>
        <w:rPr>
          <w:rFonts w:ascii="Times New Roman Bold" w:hAnsi="Times New Roman Bold"/>
          <w:b/>
          <w:caps/>
          <w:szCs w:val="24"/>
        </w:rPr>
      </w:pPr>
    </w:p>
    <w:p w14:paraId="6D173280" w14:textId="77777777" w:rsidR="00CE74A9" w:rsidRDefault="00CE74A9" w:rsidP="001B4CD3">
      <w:pPr>
        <w:jc w:val="center"/>
        <w:rPr>
          <w:rFonts w:ascii="Times New Roman Bold" w:hAnsi="Times New Roman Bold"/>
          <w:b/>
          <w:caps/>
          <w:szCs w:val="24"/>
        </w:rPr>
      </w:pPr>
    </w:p>
    <w:p w14:paraId="50FDCC73" w14:textId="77777777" w:rsidR="00CE74A9" w:rsidRDefault="00CE74A9" w:rsidP="001B4CD3">
      <w:pPr>
        <w:jc w:val="center"/>
        <w:rPr>
          <w:rFonts w:ascii="Times New Roman Bold" w:hAnsi="Times New Roman Bold"/>
          <w:b/>
          <w:caps/>
          <w:szCs w:val="24"/>
        </w:rPr>
      </w:pPr>
    </w:p>
    <w:p w14:paraId="16847269" w14:textId="77777777" w:rsidR="00CE74A9" w:rsidRDefault="00CE74A9" w:rsidP="001B4CD3">
      <w:pPr>
        <w:jc w:val="center"/>
        <w:rPr>
          <w:rFonts w:ascii="Times New Roman Bold" w:hAnsi="Times New Roman Bold"/>
          <w:b/>
          <w:caps/>
          <w:szCs w:val="24"/>
        </w:rPr>
      </w:pPr>
    </w:p>
    <w:p w14:paraId="328D49C0" w14:textId="77777777" w:rsidR="00CE74A9" w:rsidRDefault="00CE74A9" w:rsidP="001B4CD3">
      <w:pPr>
        <w:jc w:val="center"/>
        <w:rPr>
          <w:rFonts w:ascii="Times New Roman Bold" w:hAnsi="Times New Roman Bold"/>
          <w:b/>
          <w:caps/>
          <w:szCs w:val="24"/>
        </w:rPr>
      </w:pPr>
    </w:p>
    <w:p w14:paraId="1E72FDBC" w14:textId="77777777" w:rsidR="00CE74A9" w:rsidRDefault="00CE74A9" w:rsidP="001B4CD3">
      <w:pPr>
        <w:jc w:val="center"/>
        <w:rPr>
          <w:rFonts w:ascii="Times New Roman Bold" w:hAnsi="Times New Roman Bold"/>
          <w:b/>
          <w:caps/>
          <w:szCs w:val="24"/>
        </w:rPr>
      </w:pPr>
    </w:p>
    <w:p w14:paraId="1E22F815" w14:textId="77777777" w:rsidR="00CE74A9" w:rsidRDefault="00CE74A9" w:rsidP="001B4CD3">
      <w:pPr>
        <w:jc w:val="center"/>
        <w:rPr>
          <w:rFonts w:ascii="Times New Roman Bold" w:hAnsi="Times New Roman Bold"/>
          <w:b/>
          <w:caps/>
          <w:szCs w:val="24"/>
        </w:rPr>
      </w:pPr>
    </w:p>
    <w:p w14:paraId="4D981ED7" w14:textId="77777777" w:rsidR="00CE74A9" w:rsidRDefault="00CE74A9" w:rsidP="001B4CD3">
      <w:pPr>
        <w:jc w:val="center"/>
        <w:rPr>
          <w:rFonts w:ascii="Times New Roman Bold" w:hAnsi="Times New Roman Bold"/>
          <w:b/>
          <w:caps/>
          <w:szCs w:val="24"/>
        </w:rPr>
      </w:pPr>
    </w:p>
    <w:p w14:paraId="49833B60" w14:textId="77777777" w:rsidR="00CE74A9" w:rsidRPr="00A21596" w:rsidRDefault="00CE74A9" w:rsidP="001B4CD3">
      <w:pPr>
        <w:jc w:val="center"/>
        <w:rPr>
          <w:rFonts w:ascii="Times New Roman Bold" w:hAnsi="Times New Roman Bold"/>
          <w:b/>
          <w:caps/>
          <w:szCs w:val="24"/>
        </w:rPr>
      </w:pPr>
    </w:p>
    <w:p w14:paraId="04F07910" w14:textId="77777777" w:rsidR="001B4CD3" w:rsidRPr="00A21596" w:rsidRDefault="001B4CD3" w:rsidP="001B4CD3">
      <w:pPr>
        <w:jc w:val="center"/>
        <w:rPr>
          <w:rFonts w:ascii="Times New Roman Bold" w:hAnsi="Times New Roman Bold"/>
          <w:b/>
          <w:caps/>
          <w:szCs w:val="24"/>
        </w:rPr>
      </w:pPr>
    </w:p>
    <w:p w14:paraId="1860FE2E" w14:textId="77777777" w:rsidR="001B4CD3" w:rsidRPr="00A21596" w:rsidRDefault="001B4CD3" w:rsidP="001B4CD3">
      <w:pPr>
        <w:jc w:val="center"/>
        <w:rPr>
          <w:rFonts w:ascii="Times New Roman Bold" w:hAnsi="Times New Roman Bold"/>
          <w:b/>
          <w:caps/>
          <w:szCs w:val="24"/>
        </w:rPr>
      </w:pPr>
    </w:p>
    <w:p w14:paraId="20AF8495" w14:textId="77777777" w:rsidR="00CE74A9" w:rsidRDefault="00CE74A9" w:rsidP="00D253A6">
      <w:pPr>
        <w:ind w:left="2880" w:hanging="2880"/>
        <w:outlineLvl w:val="0"/>
        <w:rPr>
          <w:sz w:val="20"/>
        </w:rPr>
      </w:pPr>
      <w:bookmarkStart w:id="0" w:name="_Hlk181264738"/>
    </w:p>
    <w:p w14:paraId="677D14B3" w14:textId="77777777" w:rsidR="00CE74A9" w:rsidRDefault="00CE74A9" w:rsidP="00D253A6">
      <w:pPr>
        <w:ind w:left="2880" w:hanging="2880"/>
        <w:outlineLvl w:val="0"/>
        <w:rPr>
          <w:sz w:val="20"/>
        </w:rPr>
      </w:pPr>
    </w:p>
    <w:p w14:paraId="6231F9A5" w14:textId="77777777" w:rsidR="00CE74A9" w:rsidRDefault="00CE74A9" w:rsidP="00D253A6">
      <w:pPr>
        <w:ind w:left="2880" w:hanging="2880"/>
        <w:outlineLvl w:val="0"/>
        <w:rPr>
          <w:sz w:val="20"/>
        </w:rPr>
      </w:pPr>
    </w:p>
    <w:p w14:paraId="535B13CE" w14:textId="77777777" w:rsidR="00CE74A9" w:rsidRDefault="00CE74A9" w:rsidP="00D253A6">
      <w:pPr>
        <w:ind w:left="2880" w:hanging="2880"/>
        <w:outlineLvl w:val="0"/>
        <w:rPr>
          <w:sz w:val="20"/>
        </w:rPr>
      </w:pPr>
    </w:p>
    <w:p w14:paraId="578A975C" w14:textId="77777777" w:rsidR="00CE74A9" w:rsidRDefault="00CE74A9" w:rsidP="00D253A6">
      <w:pPr>
        <w:ind w:left="2880" w:hanging="2880"/>
        <w:outlineLvl w:val="0"/>
        <w:rPr>
          <w:sz w:val="20"/>
        </w:rPr>
      </w:pPr>
    </w:p>
    <w:p w14:paraId="1E13A415" w14:textId="77777777" w:rsidR="00CE74A9" w:rsidRDefault="00CE74A9" w:rsidP="00D253A6">
      <w:pPr>
        <w:ind w:left="2880" w:hanging="2880"/>
        <w:outlineLvl w:val="0"/>
        <w:rPr>
          <w:sz w:val="20"/>
        </w:rPr>
      </w:pPr>
    </w:p>
    <w:p w14:paraId="479EC768" w14:textId="77777777" w:rsidR="00CE74A9" w:rsidRDefault="00CE74A9" w:rsidP="00D253A6">
      <w:pPr>
        <w:ind w:left="2880" w:hanging="2880"/>
        <w:outlineLvl w:val="0"/>
        <w:rPr>
          <w:sz w:val="20"/>
        </w:rPr>
      </w:pPr>
    </w:p>
    <w:p w14:paraId="19E73EAE" w14:textId="77777777" w:rsidR="00CE74A9" w:rsidRDefault="00CE74A9" w:rsidP="00D253A6">
      <w:pPr>
        <w:ind w:left="2880" w:hanging="2880"/>
        <w:outlineLvl w:val="0"/>
        <w:rPr>
          <w:sz w:val="20"/>
        </w:rPr>
      </w:pPr>
    </w:p>
    <w:p w14:paraId="0AFC8D5B" w14:textId="77777777" w:rsidR="00CE74A9" w:rsidRDefault="00CE74A9" w:rsidP="00D253A6">
      <w:pPr>
        <w:ind w:left="2880" w:hanging="2880"/>
        <w:outlineLvl w:val="0"/>
        <w:rPr>
          <w:sz w:val="20"/>
        </w:rPr>
      </w:pPr>
    </w:p>
    <w:p w14:paraId="228CDB72" w14:textId="77777777" w:rsidR="00CE74A9" w:rsidRDefault="00CE74A9" w:rsidP="00D253A6">
      <w:pPr>
        <w:ind w:left="2880" w:hanging="2880"/>
        <w:outlineLvl w:val="0"/>
        <w:rPr>
          <w:sz w:val="20"/>
        </w:rPr>
      </w:pPr>
    </w:p>
    <w:p w14:paraId="668CB9C1" w14:textId="77777777" w:rsidR="00CE74A9" w:rsidRDefault="00CE74A9" w:rsidP="00D253A6">
      <w:pPr>
        <w:ind w:left="2880" w:hanging="2880"/>
        <w:outlineLvl w:val="0"/>
        <w:rPr>
          <w:sz w:val="20"/>
        </w:rPr>
      </w:pPr>
    </w:p>
    <w:p w14:paraId="1E4C21B1" w14:textId="77777777" w:rsidR="00CE74A9" w:rsidRDefault="00CE74A9" w:rsidP="00D253A6">
      <w:pPr>
        <w:ind w:left="2880" w:hanging="2880"/>
        <w:outlineLvl w:val="0"/>
        <w:rPr>
          <w:sz w:val="20"/>
        </w:rPr>
      </w:pPr>
    </w:p>
    <w:p w14:paraId="6AFFDF90" w14:textId="77777777" w:rsidR="00CE74A9" w:rsidRDefault="00CE74A9" w:rsidP="00D253A6">
      <w:pPr>
        <w:ind w:left="2880" w:hanging="2880"/>
        <w:outlineLvl w:val="0"/>
        <w:rPr>
          <w:sz w:val="20"/>
        </w:rPr>
      </w:pPr>
    </w:p>
    <w:p w14:paraId="60D31B7F" w14:textId="77777777" w:rsidR="00CE74A9" w:rsidRDefault="00CE74A9" w:rsidP="00D253A6">
      <w:pPr>
        <w:ind w:left="2880" w:hanging="2880"/>
        <w:outlineLvl w:val="0"/>
        <w:rPr>
          <w:sz w:val="20"/>
        </w:rPr>
      </w:pPr>
    </w:p>
    <w:p w14:paraId="39269E1C" w14:textId="77777777" w:rsidR="00CE74A9" w:rsidRDefault="00CE74A9" w:rsidP="00D253A6">
      <w:pPr>
        <w:ind w:left="2880" w:hanging="2880"/>
        <w:outlineLvl w:val="0"/>
        <w:rPr>
          <w:sz w:val="20"/>
        </w:rPr>
      </w:pPr>
    </w:p>
    <w:p w14:paraId="3C6BE9D9" w14:textId="77777777" w:rsidR="00CE74A9" w:rsidRDefault="00CE74A9" w:rsidP="00D253A6">
      <w:pPr>
        <w:ind w:left="2880" w:hanging="2880"/>
        <w:outlineLvl w:val="0"/>
        <w:rPr>
          <w:sz w:val="20"/>
        </w:rPr>
      </w:pPr>
    </w:p>
    <w:p w14:paraId="5C03FA5C" w14:textId="198C74DC" w:rsidR="00C0599F" w:rsidRDefault="001B4CD3" w:rsidP="00D253A6">
      <w:pPr>
        <w:ind w:left="2880" w:hanging="2880"/>
        <w:outlineLvl w:val="0"/>
        <w:rPr>
          <w:sz w:val="20"/>
        </w:rPr>
      </w:pPr>
      <w:r w:rsidRPr="00A21596">
        <w:rPr>
          <w:sz w:val="20"/>
        </w:rPr>
        <w:t xml:space="preserve">Instrument Prepared By:  </w:t>
      </w:r>
      <w:r w:rsidRPr="00A21596">
        <w:rPr>
          <w:sz w:val="20"/>
        </w:rPr>
        <w:tab/>
      </w:r>
      <w:r w:rsidR="00C0599F">
        <w:rPr>
          <w:sz w:val="20"/>
        </w:rPr>
        <w:tab/>
      </w:r>
      <w:bookmarkStart w:id="1" w:name="Text1"/>
      <w:r w:rsidR="00EC7B63" w:rsidRPr="00EC7B63">
        <w:rPr>
          <w:sz w:val="20"/>
        </w:rPr>
        <w:fldChar w:fldCharType="begin">
          <w:ffData>
            <w:name w:val="Text1"/>
            <w:enabled/>
            <w:calcOnExit w:val="0"/>
            <w:textInput>
              <w:default w:val="_____[1]_____"/>
            </w:textInput>
          </w:ffData>
        </w:fldChar>
      </w:r>
      <w:r w:rsidR="00EC7B63" w:rsidRPr="00EC7B63">
        <w:rPr>
          <w:sz w:val="20"/>
        </w:rPr>
        <w:instrText xml:space="preserve"> FORMTEXT </w:instrText>
      </w:r>
      <w:r w:rsidR="00EC7B63" w:rsidRPr="00EC7B63">
        <w:rPr>
          <w:sz w:val="20"/>
        </w:rPr>
      </w:r>
      <w:r w:rsidR="00EC7B63" w:rsidRPr="00EC7B63">
        <w:rPr>
          <w:sz w:val="20"/>
        </w:rPr>
        <w:fldChar w:fldCharType="separate"/>
      </w:r>
      <w:r w:rsidR="00EC7B63" w:rsidRPr="00EC7B63">
        <w:rPr>
          <w:noProof/>
          <w:sz w:val="20"/>
        </w:rPr>
        <w:t>___[1]_____</w:t>
      </w:r>
      <w:r w:rsidR="00EC7B63" w:rsidRPr="00EC7B63">
        <w:rPr>
          <w:sz w:val="20"/>
        </w:rPr>
        <w:fldChar w:fldCharType="end"/>
      </w:r>
      <w:bookmarkEnd w:id="1"/>
      <w:r w:rsidR="00E50CBD">
        <w:rPr>
          <w:sz w:val="20"/>
        </w:rPr>
        <w:t xml:space="preserve"> </w:t>
      </w:r>
    </w:p>
    <w:p w14:paraId="1FA8787C" w14:textId="77777777" w:rsidR="001B4CD3" w:rsidRPr="004208D9" w:rsidRDefault="00C0599F" w:rsidP="004208D9">
      <w:pPr>
        <w:ind w:left="2880"/>
        <w:rPr>
          <w:i/>
          <w:sz w:val="20"/>
        </w:rPr>
      </w:pPr>
      <w:r w:rsidRPr="004208D9">
        <w:rPr>
          <w:i/>
          <w:sz w:val="20"/>
        </w:rPr>
        <w:t>(</w:t>
      </w:r>
      <w:r>
        <w:rPr>
          <w:i/>
          <w:sz w:val="20"/>
        </w:rPr>
        <w:t xml:space="preserve">utilizing </w:t>
      </w:r>
      <w:r w:rsidRPr="004208D9">
        <w:rPr>
          <w:i/>
          <w:sz w:val="20"/>
        </w:rPr>
        <w:t>form drafted by the City Attorney’s Office</w:t>
      </w:r>
      <w:r w:rsidR="00C53867">
        <w:rPr>
          <w:i/>
          <w:sz w:val="20"/>
        </w:rPr>
        <w:t xml:space="preserve"> for the City of Raleigh</w:t>
      </w:r>
      <w:r w:rsidRPr="004208D9">
        <w:rPr>
          <w:i/>
          <w:sz w:val="20"/>
        </w:rPr>
        <w:t>)</w:t>
      </w:r>
    </w:p>
    <w:p w14:paraId="1D22F774" w14:textId="77777777" w:rsidR="001B4CD3" w:rsidRPr="00A21596" w:rsidRDefault="001B4CD3" w:rsidP="001B4CD3">
      <w:pPr>
        <w:rPr>
          <w:sz w:val="20"/>
        </w:rPr>
      </w:pPr>
    </w:p>
    <w:p w14:paraId="617BDEC7" w14:textId="77777777" w:rsidR="001B4CD3" w:rsidRPr="00A21596" w:rsidRDefault="001B4CD3" w:rsidP="001B4CD3">
      <w:pPr>
        <w:rPr>
          <w:sz w:val="20"/>
        </w:rPr>
      </w:pPr>
      <w:r w:rsidRPr="00A21596">
        <w:rPr>
          <w:sz w:val="20"/>
        </w:rPr>
        <w:t>Brief Description for Index:</w:t>
      </w:r>
      <w:r w:rsidRPr="00A21596">
        <w:rPr>
          <w:sz w:val="20"/>
        </w:rPr>
        <w:tab/>
      </w:r>
      <w:bookmarkStart w:id="2" w:name="Text2"/>
      <w:r w:rsidR="00EC7B63">
        <w:rPr>
          <w:sz w:val="20"/>
        </w:rPr>
        <w:fldChar w:fldCharType="begin">
          <w:ffData>
            <w:name w:val="Text2"/>
            <w:enabled/>
            <w:calcOnExit w:val="0"/>
            <w:textInput>
              <w:default w:val="_____[2]_____"/>
            </w:textInput>
          </w:ffData>
        </w:fldChar>
      </w:r>
      <w:r w:rsidR="00EC7B63">
        <w:rPr>
          <w:sz w:val="20"/>
        </w:rPr>
        <w:instrText xml:space="preserve"> FORMTEXT </w:instrText>
      </w:r>
      <w:r w:rsidR="00EC7B63">
        <w:rPr>
          <w:sz w:val="20"/>
        </w:rPr>
      </w:r>
      <w:r w:rsidR="00EC7B63">
        <w:rPr>
          <w:sz w:val="20"/>
        </w:rPr>
        <w:fldChar w:fldCharType="separate"/>
      </w:r>
      <w:r w:rsidR="00EC7B63">
        <w:rPr>
          <w:noProof/>
          <w:sz w:val="20"/>
        </w:rPr>
        <w:t>_____[2]_____</w:t>
      </w:r>
      <w:r w:rsidR="00EC7B63">
        <w:rPr>
          <w:sz w:val="20"/>
        </w:rPr>
        <w:fldChar w:fldCharType="end"/>
      </w:r>
      <w:bookmarkEnd w:id="2"/>
    </w:p>
    <w:p w14:paraId="681E56A0" w14:textId="77777777" w:rsidR="001B4CD3" w:rsidRPr="00A21596" w:rsidRDefault="001B4CD3" w:rsidP="001B4CD3">
      <w:pPr>
        <w:rPr>
          <w:sz w:val="20"/>
        </w:rPr>
      </w:pPr>
    </w:p>
    <w:p w14:paraId="6EEE2C43" w14:textId="77777777" w:rsidR="001B4CD3" w:rsidRPr="00A21596" w:rsidRDefault="001B4CD3" w:rsidP="001B4CD3">
      <w:pPr>
        <w:rPr>
          <w:sz w:val="20"/>
        </w:rPr>
      </w:pPr>
      <w:r w:rsidRPr="00A21596">
        <w:rPr>
          <w:sz w:val="20"/>
        </w:rPr>
        <w:t xml:space="preserve">Parcel Identifier: </w:t>
      </w:r>
      <w:r w:rsidRPr="00A21596">
        <w:rPr>
          <w:sz w:val="20"/>
        </w:rPr>
        <w:tab/>
      </w:r>
      <w:r w:rsidRPr="00A21596">
        <w:rPr>
          <w:sz w:val="20"/>
        </w:rPr>
        <w:tab/>
      </w:r>
      <w:r w:rsidR="001E22F6" w:rsidRPr="00A21596">
        <w:rPr>
          <w:sz w:val="20"/>
        </w:rPr>
        <w:tab/>
      </w:r>
      <w:bookmarkStart w:id="3" w:name="Text3"/>
      <w:r w:rsidR="00EC7B63">
        <w:rPr>
          <w:sz w:val="20"/>
        </w:rPr>
        <w:fldChar w:fldCharType="begin">
          <w:ffData>
            <w:name w:val="Text3"/>
            <w:enabled/>
            <w:calcOnExit w:val="0"/>
            <w:textInput>
              <w:default w:val="_____[3]_____"/>
            </w:textInput>
          </w:ffData>
        </w:fldChar>
      </w:r>
      <w:r w:rsidR="00EC7B63">
        <w:rPr>
          <w:sz w:val="20"/>
        </w:rPr>
        <w:instrText xml:space="preserve"> FORMTEXT </w:instrText>
      </w:r>
      <w:r w:rsidR="00EC7B63">
        <w:rPr>
          <w:sz w:val="20"/>
        </w:rPr>
      </w:r>
      <w:r w:rsidR="00EC7B63">
        <w:rPr>
          <w:sz w:val="20"/>
        </w:rPr>
        <w:fldChar w:fldCharType="separate"/>
      </w:r>
      <w:r w:rsidR="00EC7B63">
        <w:rPr>
          <w:noProof/>
          <w:sz w:val="20"/>
        </w:rPr>
        <w:t>_____[3]_____</w:t>
      </w:r>
      <w:r w:rsidR="00EC7B63">
        <w:rPr>
          <w:sz w:val="20"/>
        </w:rPr>
        <w:fldChar w:fldCharType="end"/>
      </w:r>
      <w:bookmarkEnd w:id="3"/>
    </w:p>
    <w:p w14:paraId="4224F502" w14:textId="77777777" w:rsidR="001B4CD3" w:rsidRPr="00A21596" w:rsidRDefault="001B4CD3" w:rsidP="001B4CD3">
      <w:pPr>
        <w:rPr>
          <w:sz w:val="20"/>
        </w:rPr>
      </w:pPr>
    </w:p>
    <w:p w14:paraId="1ED83282" w14:textId="77777777" w:rsidR="001B4CD3" w:rsidRPr="00347462" w:rsidRDefault="001B4CD3" w:rsidP="001B4CD3">
      <w:pPr>
        <w:rPr>
          <w:color w:val="FF0000"/>
          <w:sz w:val="20"/>
        </w:rPr>
      </w:pPr>
      <w:r w:rsidRPr="00A21596">
        <w:rPr>
          <w:sz w:val="20"/>
        </w:rPr>
        <w:t>Mail After Recording To:</w:t>
      </w:r>
      <w:r w:rsidRPr="00A21596">
        <w:rPr>
          <w:sz w:val="20"/>
        </w:rPr>
        <w:tab/>
      </w:r>
      <w:r w:rsidR="001E22F6" w:rsidRPr="00A21596">
        <w:rPr>
          <w:sz w:val="20"/>
        </w:rPr>
        <w:tab/>
      </w:r>
      <w:r w:rsidR="009A2E93">
        <w:rPr>
          <w:sz w:val="20"/>
        </w:rPr>
        <w:t xml:space="preserve">Planning and </w:t>
      </w:r>
      <w:r w:rsidR="00347462" w:rsidRPr="006D6B44">
        <w:rPr>
          <w:sz w:val="20"/>
        </w:rPr>
        <w:t>Development</w:t>
      </w:r>
      <w:r w:rsidR="009A2E93">
        <w:rPr>
          <w:sz w:val="20"/>
        </w:rPr>
        <w:t xml:space="preserve"> </w:t>
      </w:r>
      <w:r w:rsidR="00347462" w:rsidRPr="006D6B44">
        <w:rPr>
          <w:sz w:val="20"/>
        </w:rPr>
        <w:t>Department</w:t>
      </w:r>
    </w:p>
    <w:p w14:paraId="67166477" w14:textId="77777777" w:rsidR="001B4CD3" w:rsidRDefault="001B4CD3" w:rsidP="001B4CD3">
      <w:pPr>
        <w:ind w:left="2160" w:firstLine="720"/>
        <w:rPr>
          <w:sz w:val="20"/>
        </w:rPr>
      </w:pPr>
      <w:r w:rsidRPr="00A21596">
        <w:rPr>
          <w:sz w:val="20"/>
        </w:rPr>
        <w:t>City of Raleigh</w:t>
      </w:r>
    </w:p>
    <w:p w14:paraId="61190EC2" w14:textId="77777777" w:rsidR="00AE5856" w:rsidRPr="00347462" w:rsidRDefault="00AE5856" w:rsidP="001B4CD3">
      <w:pPr>
        <w:ind w:left="2160" w:firstLine="720"/>
        <w:rPr>
          <w:color w:val="FF0000"/>
          <w:sz w:val="20"/>
        </w:rPr>
      </w:pPr>
      <w:r>
        <w:rPr>
          <w:sz w:val="20"/>
        </w:rPr>
        <w:t xml:space="preserve">Attn:  </w:t>
      </w:r>
      <w:r w:rsidR="00347462" w:rsidRPr="006D6B44">
        <w:rPr>
          <w:sz w:val="20"/>
        </w:rPr>
        <w:t>Legal Document Review</w:t>
      </w:r>
    </w:p>
    <w:p w14:paraId="1958070A" w14:textId="77777777" w:rsidR="001B4CD3" w:rsidRPr="00A21596" w:rsidRDefault="001B4CD3" w:rsidP="001B4CD3">
      <w:pPr>
        <w:rPr>
          <w:sz w:val="20"/>
        </w:rPr>
      </w:pPr>
      <w:r w:rsidRPr="00A21596">
        <w:rPr>
          <w:sz w:val="20"/>
        </w:rPr>
        <w:tab/>
      </w:r>
      <w:r w:rsidRPr="00A21596">
        <w:rPr>
          <w:sz w:val="20"/>
        </w:rPr>
        <w:tab/>
      </w:r>
      <w:r w:rsidRPr="00A21596">
        <w:rPr>
          <w:sz w:val="20"/>
        </w:rPr>
        <w:tab/>
      </w:r>
      <w:r w:rsidRPr="00A21596">
        <w:rPr>
          <w:sz w:val="20"/>
        </w:rPr>
        <w:tab/>
        <w:t>P. O. Box 590</w:t>
      </w:r>
    </w:p>
    <w:p w14:paraId="6112C6F3" w14:textId="77777777" w:rsidR="001B4CD3" w:rsidRPr="00A21596" w:rsidRDefault="001B4CD3" w:rsidP="001B4CD3">
      <w:pPr>
        <w:rPr>
          <w:sz w:val="20"/>
        </w:rPr>
      </w:pPr>
      <w:r w:rsidRPr="00A21596">
        <w:rPr>
          <w:sz w:val="20"/>
        </w:rPr>
        <w:tab/>
      </w:r>
      <w:r w:rsidRPr="00A21596">
        <w:rPr>
          <w:sz w:val="20"/>
        </w:rPr>
        <w:tab/>
      </w:r>
      <w:r w:rsidRPr="00A21596">
        <w:rPr>
          <w:sz w:val="20"/>
        </w:rPr>
        <w:tab/>
      </w:r>
      <w:r w:rsidRPr="00A21596">
        <w:rPr>
          <w:sz w:val="20"/>
        </w:rPr>
        <w:tab/>
        <w:t>Raleigh, N.C.  27602</w:t>
      </w:r>
    </w:p>
    <w:p w14:paraId="28673A96" w14:textId="77777777" w:rsidR="001B4CD3" w:rsidRPr="00A21596" w:rsidRDefault="001B4CD3" w:rsidP="001B4CD3">
      <w:pPr>
        <w:jc w:val="center"/>
        <w:rPr>
          <w:rFonts w:ascii="Times New Roman Bold" w:hAnsi="Times New Roman Bold"/>
          <w:b/>
          <w:caps/>
          <w:sz w:val="28"/>
          <w:szCs w:val="28"/>
        </w:rPr>
      </w:pPr>
    </w:p>
    <w:p w14:paraId="1B3F4BF6" w14:textId="77777777" w:rsidR="001B4CD3" w:rsidRPr="003C399A" w:rsidRDefault="001B4CD3" w:rsidP="00153060">
      <w:pPr>
        <w:jc w:val="center"/>
        <w:rPr>
          <w:rFonts w:ascii="Times New Roman Bold" w:hAnsi="Times New Roman Bold"/>
          <w:b/>
          <w:caps/>
          <w:szCs w:val="24"/>
        </w:rPr>
      </w:pPr>
      <w:r w:rsidRPr="003C399A">
        <w:rPr>
          <w:rFonts w:ascii="Times New Roman Bold" w:hAnsi="Times New Roman Bold"/>
          <w:b/>
          <w:caps/>
          <w:szCs w:val="24"/>
        </w:rPr>
        <w:t>Declaration of Maintenance Covenan</w:t>
      </w:r>
      <w:r w:rsidR="00153060" w:rsidRPr="003C399A">
        <w:rPr>
          <w:rFonts w:ascii="Times New Roman Bold" w:hAnsi="Times New Roman Bold"/>
          <w:b/>
          <w:caps/>
          <w:szCs w:val="24"/>
        </w:rPr>
        <w:t xml:space="preserve">T AND </w:t>
      </w:r>
      <w:r w:rsidR="00C87280" w:rsidRPr="003C399A">
        <w:rPr>
          <w:rFonts w:ascii="Times New Roman Bold" w:hAnsi="Times New Roman Bold"/>
          <w:b/>
          <w:caps/>
          <w:szCs w:val="24"/>
        </w:rPr>
        <w:t xml:space="preserve">GRANT OF </w:t>
      </w:r>
      <w:r w:rsidR="00153060" w:rsidRPr="003C399A">
        <w:rPr>
          <w:rFonts w:ascii="Times New Roman Bold" w:hAnsi="Times New Roman Bold"/>
          <w:b/>
          <w:caps/>
          <w:szCs w:val="24"/>
        </w:rPr>
        <w:t xml:space="preserve">PROTECTION EASEMENTS </w:t>
      </w:r>
      <w:r w:rsidRPr="003C399A">
        <w:rPr>
          <w:rFonts w:ascii="Times New Roman Bold" w:hAnsi="Times New Roman Bold"/>
          <w:b/>
          <w:caps/>
          <w:szCs w:val="24"/>
        </w:rPr>
        <w:t xml:space="preserve">for Stormwater Control </w:t>
      </w:r>
      <w:r w:rsidR="00ED5937" w:rsidRPr="003C399A">
        <w:rPr>
          <w:rFonts w:ascii="Times New Roman Bold" w:hAnsi="Times New Roman Bold"/>
          <w:b/>
          <w:caps/>
          <w:szCs w:val="24"/>
        </w:rPr>
        <w:t>FACILITIES</w:t>
      </w:r>
    </w:p>
    <w:p w14:paraId="6651CA12" w14:textId="77777777" w:rsidR="001B4CD3" w:rsidRPr="00A21596" w:rsidRDefault="001B4CD3" w:rsidP="00A134B3">
      <w:pPr>
        <w:jc w:val="center"/>
        <w:rPr>
          <w:rFonts w:ascii="Times New Roman Bold" w:hAnsi="Times New Roman Bold"/>
          <w:b/>
          <w:caps/>
          <w:szCs w:val="24"/>
        </w:rPr>
      </w:pPr>
    </w:p>
    <w:p w14:paraId="6AC20D19" w14:textId="77777777" w:rsidR="001B4CD3" w:rsidRPr="00364697" w:rsidRDefault="001B4CD3" w:rsidP="00D253A6">
      <w:pPr>
        <w:jc w:val="center"/>
        <w:outlineLvl w:val="0"/>
      </w:pPr>
      <w:r w:rsidRPr="00A21596">
        <w:rPr>
          <w:i/>
        </w:rPr>
        <w:t xml:space="preserve">Required by </w:t>
      </w:r>
      <w:r w:rsidR="00AE11EE">
        <w:rPr>
          <w:i/>
        </w:rPr>
        <w:t xml:space="preserve">City of </w:t>
      </w:r>
      <w:r w:rsidRPr="00A21596">
        <w:rPr>
          <w:i/>
        </w:rPr>
        <w:t xml:space="preserve">Raleigh </w:t>
      </w:r>
      <w:r w:rsidRPr="00AE11EE">
        <w:rPr>
          <w:i/>
        </w:rPr>
        <w:t>Code of Ordinances</w:t>
      </w:r>
      <w:r w:rsidR="00AE11EE">
        <w:rPr>
          <w:i/>
        </w:rPr>
        <w:t>. Part 10,</w:t>
      </w:r>
      <w:r w:rsidRPr="00AE11EE">
        <w:rPr>
          <w:i/>
        </w:rPr>
        <w:t xml:space="preserve"> Section </w:t>
      </w:r>
      <w:r w:rsidR="00364697" w:rsidRPr="006D6B44">
        <w:rPr>
          <w:i/>
          <w:szCs w:val="24"/>
        </w:rPr>
        <w:t>9.2.2.G.2</w:t>
      </w:r>
    </w:p>
    <w:p w14:paraId="317D5BE3" w14:textId="77777777" w:rsidR="001B4CD3" w:rsidRPr="00A21596" w:rsidRDefault="001B4CD3" w:rsidP="001B4CD3">
      <w:pPr>
        <w:jc w:val="both"/>
      </w:pPr>
    </w:p>
    <w:p w14:paraId="313AEB35" w14:textId="77777777" w:rsidR="001E22F6" w:rsidRPr="00A21596" w:rsidRDefault="00ED5937" w:rsidP="00D253A6">
      <w:pPr>
        <w:jc w:val="both"/>
        <w:outlineLvl w:val="0"/>
      </w:pPr>
      <w:r w:rsidRPr="00A21596">
        <w:t>City of Raleigh Case or</w:t>
      </w:r>
      <w:r w:rsidR="001E22F6" w:rsidRPr="00A21596">
        <w:t xml:space="preserve"> File Number:  </w:t>
      </w:r>
      <w:bookmarkStart w:id="4" w:name="Text4"/>
      <w:r w:rsidR="00EC7B63">
        <w:fldChar w:fldCharType="begin">
          <w:ffData>
            <w:name w:val="Text4"/>
            <w:enabled/>
            <w:calcOnExit w:val="0"/>
            <w:textInput>
              <w:default w:val="_____[4]_____"/>
            </w:textInput>
          </w:ffData>
        </w:fldChar>
      </w:r>
      <w:r w:rsidR="00EC7B63">
        <w:instrText xml:space="preserve"> FORMTEXT </w:instrText>
      </w:r>
      <w:r w:rsidR="00EC7B63">
        <w:fldChar w:fldCharType="separate"/>
      </w:r>
      <w:r w:rsidR="00EC7B63">
        <w:rPr>
          <w:noProof/>
        </w:rPr>
        <w:t>_____[4]_____</w:t>
      </w:r>
      <w:r w:rsidR="00EC7B63">
        <w:fldChar w:fldCharType="end"/>
      </w:r>
      <w:bookmarkEnd w:id="4"/>
    </w:p>
    <w:p w14:paraId="3C5E1EA1" w14:textId="77777777" w:rsidR="001E22F6" w:rsidRPr="00A21596" w:rsidRDefault="001E22F6" w:rsidP="001B4CD3">
      <w:pPr>
        <w:jc w:val="both"/>
      </w:pPr>
    </w:p>
    <w:p w14:paraId="01C9E02E" w14:textId="77777777" w:rsidR="001E22F6" w:rsidRPr="00A21596" w:rsidRDefault="001E22F6" w:rsidP="00D253A6">
      <w:pPr>
        <w:jc w:val="both"/>
        <w:outlineLvl w:val="0"/>
      </w:pPr>
      <w:r w:rsidRPr="00A21596">
        <w:t xml:space="preserve">Name of Development (as shown on recorded plat):  </w:t>
      </w:r>
      <w:bookmarkStart w:id="5" w:name="Text5"/>
      <w:r w:rsidR="00EC7B63">
        <w:fldChar w:fldCharType="begin">
          <w:ffData>
            <w:name w:val="Text5"/>
            <w:enabled/>
            <w:calcOnExit w:val="0"/>
            <w:textInput>
              <w:default w:val="_____[5]_____"/>
            </w:textInput>
          </w:ffData>
        </w:fldChar>
      </w:r>
      <w:r w:rsidR="00EC7B63">
        <w:instrText xml:space="preserve"> FORMTEXT </w:instrText>
      </w:r>
      <w:r w:rsidR="00EC7B63">
        <w:fldChar w:fldCharType="separate"/>
      </w:r>
      <w:r w:rsidR="00EC7B63">
        <w:rPr>
          <w:noProof/>
        </w:rPr>
        <w:t>_____[5]_____</w:t>
      </w:r>
      <w:r w:rsidR="00EC7B63">
        <w:fldChar w:fldCharType="end"/>
      </w:r>
      <w:bookmarkEnd w:id="5"/>
    </w:p>
    <w:p w14:paraId="38AA0872" w14:textId="77777777" w:rsidR="001E22F6" w:rsidRPr="00A21596" w:rsidRDefault="001E22F6" w:rsidP="001B4CD3">
      <w:pPr>
        <w:jc w:val="both"/>
      </w:pPr>
    </w:p>
    <w:p w14:paraId="6E12DF0C" w14:textId="77777777" w:rsidR="002C3DCD" w:rsidRDefault="002C3DCD" w:rsidP="00D253A6">
      <w:pPr>
        <w:jc w:val="both"/>
        <w:outlineLvl w:val="0"/>
      </w:pPr>
      <w:r>
        <w:t xml:space="preserve">Legal Name of Declarant:  </w:t>
      </w:r>
      <w:bookmarkStart w:id="6" w:name="Text6"/>
      <w:r w:rsidR="00EC7B63">
        <w:fldChar w:fldCharType="begin">
          <w:ffData>
            <w:name w:val="Text6"/>
            <w:enabled/>
            <w:calcOnExit w:val="0"/>
            <w:textInput>
              <w:default w:val="_____[6]_____"/>
            </w:textInput>
          </w:ffData>
        </w:fldChar>
      </w:r>
      <w:r w:rsidR="00EC7B63">
        <w:instrText xml:space="preserve"> FORMTEXT </w:instrText>
      </w:r>
      <w:r w:rsidR="00EC7B63">
        <w:fldChar w:fldCharType="separate"/>
      </w:r>
      <w:r w:rsidR="00EC7B63">
        <w:rPr>
          <w:noProof/>
        </w:rPr>
        <w:t>_____[6]_____</w:t>
      </w:r>
      <w:r w:rsidR="00EC7B63">
        <w:fldChar w:fldCharType="end"/>
      </w:r>
      <w:bookmarkEnd w:id="6"/>
    </w:p>
    <w:p w14:paraId="6503B3D6" w14:textId="77777777" w:rsidR="002C3DCD" w:rsidRDefault="002C3DCD" w:rsidP="001B4CD3">
      <w:pPr>
        <w:jc w:val="both"/>
      </w:pPr>
    </w:p>
    <w:p w14:paraId="5A1708E9" w14:textId="77777777" w:rsidR="00ED5937" w:rsidRPr="00A21596" w:rsidRDefault="00ED5937" w:rsidP="00D253A6">
      <w:pPr>
        <w:jc w:val="both"/>
        <w:outlineLvl w:val="0"/>
      </w:pPr>
      <w:r w:rsidRPr="00A21596">
        <w:t xml:space="preserve">Maintenance Covenant Number </w:t>
      </w:r>
      <w:r w:rsidR="00EF52E6">
        <w:t>(F</w:t>
      </w:r>
      <w:r w:rsidR="005F20F8">
        <w:t xml:space="preserve">or a </w:t>
      </w:r>
      <w:r w:rsidR="00867469">
        <w:t>Multi</w:t>
      </w:r>
      <w:r w:rsidR="005F20F8">
        <w:t>-</w:t>
      </w:r>
      <w:r w:rsidR="00867469">
        <w:t>Phase Development</w:t>
      </w:r>
      <w:r w:rsidR="005F20F8">
        <w:t>)</w:t>
      </w:r>
      <w:r w:rsidRPr="00A21596">
        <w:t xml:space="preserve">:  </w:t>
      </w:r>
      <w:bookmarkStart w:id="7" w:name="Text7"/>
      <w:r w:rsidR="00EC7B63">
        <w:fldChar w:fldCharType="begin">
          <w:ffData>
            <w:name w:val="Text7"/>
            <w:enabled/>
            <w:calcOnExit w:val="0"/>
            <w:textInput>
              <w:default w:val="_____[7]_____"/>
            </w:textInput>
          </w:ffData>
        </w:fldChar>
      </w:r>
      <w:r w:rsidR="00EC7B63">
        <w:instrText xml:space="preserve"> FORMTEXT </w:instrText>
      </w:r>
      <w:r w:rsidR="00EC7B63">
        <w:fldChar w:fldCharType="separate"/>
      </w:r>
      <w:r w:rsidR="00EC7B63">
        <w:rPr>
          <w:noProof/>
        </w:rPr>
        <w:t>_____[7]_____</w:t>
      </w:r>
      <w:r w:rsidR="00EC7B63">
        <w:fldChar w:fldCharType="end"/>
      </w:r>
      <w:bookmarkEnd w:id="7"/>
    </w:p>
    <w:p w14:paraId="40BDA943" w14:textId="77777777" w:rsidR="001B4CD3" w:rsidRPr="00A21596" w:rsidRDefault="001B4CD3" w:rsidP="001B4CD3">
      <w:pPr>
        <w:jc w:val="both"/>
      </w:pPr>
    </w:p>
    <w:p w14:paraId="47134848" w14:textId="77777777" w:rsidR="005967B0" w:rsidRDefault="005967B0" w:rsidP="005967B0">
      <w:pPr>
        <w:jc w:val="both"/>
      </w:pPr>
      <w:r w:rsidRPr="00C0599F">
        <w:t xml:space="preserve">Name of </w:t>
      </w:r>
      <w:r w:rsidR="00E50CBD" w:rsidRPr="00C0599F">
        <w:t xml:space="preserve">Owner’s </w:t>
      </w:r>
      <w:r w:rsidRPr="00C0599F">
        <w:t>Association</w:t>
      </w:r>
      <w:r w:rsidR="00A121E7">
        <w:t xml:space="preserve"> Responsible for Maintenance of Stormwater Control Facilities within the Development</w:t>
      </w:r>
      <w:r w:rsidRPr="00C0599F">
        <w:t xml:space="preserve"> (if applicable):  </w:t>
      </w:r>
      <w:r w:rsidR="0058706D">
        <w:fldChar w:fldCharType="begin">
          <w:ffData>
            <w:name w:val="Text8"/>
            <w:enabled/>
            <w:calcOnExit w:val="0"/>
            <w:textInput>
              <w:default w:val="_____[8]_____"/>
            </w:textInput>
          </w:ffData>
        </w:fldChar>
      </w:r>
      <w:bookmarkStart w:id="8" w:name="Text8"/>
      <w:r w:rsidR="0058706D">
        <w:instrText xml:space="preserve"> FORMTEXT </w:instrText>
      </w:r>
      <w:r w:rsidR="0058706D">
        <w:fldChar w:fldCharType="separate"/>
      </w:r>
      <w:r w:rsidR="0058706D">
        <w:rPr>
          <w:noProof/>
        </w:rPr>
        <w:t>_____[8]_____</w:t>
      </w:r>
      <w:r w:rsidR="0058706D">
        <w:fldChar w:fldCharType="end"/>
      </w:r>
      <w:bookmarkEnd w:id="8"/>
    </w:p>
    <w:p w14:paraId="49C8BCEF" w14:textId="77777777" w:rsidR="00A121E7" w:rsidRDefault="00A121E7" w:rsidP="005967B0">
      <w:pPr>
        <w:jc w:val="both"/>
      </w:pPr>
    </w:p>
    <w:p w14:paraId="3505014E" w14:textId="77777777" w:rsidR="00A121E7" w:rsidRPr="00A21596" w:rsidRDefault="00A121E7" w:rsidP="005967B0">
      <w:pPr>
        <w:jc w:val="both"/>
      </w:pPr>
      <w:r>
        <w:t>Lot Number of Commercial Lot Owner Responsible for Maintenance of Stormwater Control Facilities</w:t>
      </w:r>
      <w:r w:rsidR="00C53867">
        <w:t xml:space="preserve"> (if applicable)</w:t>
      </w:r>
      <w:r>
        <w:t xml:space="preserve">:  </w:t>
      </w:r>
      <w:r w:rsidR="007C35E5">
        <w:fldChar w:fldCharType="begin">
          <w:ffData>
            <w:name w:val=""/>
            <w:enabled/>
            <w:calcOnExit w:val="0"/>
            <w:textInput>
              <w:default w:val="_____[9]_____"/>
            </w:textInput>
          </w:ffData>
        </w:fldChar>
      </w:r>
      <w:r w:rsidR="007C35E5">
        <w:instrText xml:space="preserve"> FORMTEXT </w:instrText>
      </w:r>
      <w:r w:rsidR="007C35E5">
        <w:fldChar w:fldCharType="separate"/>
      </w:r>
      <w:r w:rsidR="007C35E5">
        <w:rPr>
          <w:noProof/>
        </w:rPr>
        <w:t>_____[9]_____</w:t>
      </w:r>
      <w:r w:rsidR="007C35E5">
        <w:fldChar w:fldCharType="end"/>
      </w:r>
      <w:r>
        <w:t xml:space="preserve"> (as shown on map referenced in </w:t>
      </w:r>
      <w:r w:rsidRPr="003C399A">
        <w:rPr>
          <w:b/>
        </w:rPr>
        <w:t>Exhibit A</w:t>
      </w:r>
      <w:r>
        <w:t>)</w:t>
      </w:r>
    </w:p>
    <w:bookmarkEnd w:id="0"/>
    <w:p w14:paraId="1C0FD711" w14:textId="77777777" w:rsidR="00153060" w:rsidRDefault="00ED5937" w:rsidP="00D253A6">
      <w:pPr>
        <w:jc w:val="center"/>
        <w:outlineLvl w:val="0"/>
        <w:rPr>
          <w:rFonts w:ascii="Times New Roman Bold" w:hAnsi="Times New Roman Bold"/>
          <w:b/>
          <w:caps/>
          <w:szCs w:val="24"/>
        </w:rPr>
      </w:pPr>
      <w:r w:rsidRPr="00A21596">
        <w:rPr>
          <w:rFonts w:ascii="Times New Roman Bold" w:hAnsi="Times New Roman Bold"/>
          <w:b/>
          <w:caps/>
          <w:szCs w:val="24"/>
        </w:rPr>
        <w:br w:type="page"/>
      </w:r>
      <w:r w:rsidR="00153060" w:rsidRPr="004208D9">
        <w:rPr>
          <w:rFonts w:ascii="Times New Roman Bold" w:hAnsi="Times New Roman Bold"/>
          <w:b/>
          <w:caps/>
          <w:szCs w:val="24"/>
        </w:rPr>
        <w:lastRenderedPageBreak/>
        <w:t xml:space="preserve">Declaration of Maintenance CovenanT AND </w:t>
      </w:r>
    </w:p>
    <w:p w14:paraId="26BA76D4" w14:textId="77777777" w:rsidR="00265D02" w:rsidRPr="00153060" w:rsidRDefault="00153060" w:rsidP="00D253A6">
      <w:pPr>
        <w:jc w:val="center"/>
        <w:outlineLvl w:val="0"/>
        <w:rPr>
          <w:rFonts w:ascii="Times New Roman Bold" w:hAnsi="Times New Roman Bold"/>
          <w:b/>
          <w:caps/>
          <w:szCs w:val="24"/>
        </w:rPr>
      </w:pPr>
      <w:r w:rsidRPr="004208D9">
        <w:rPr>
          <w:rFonts w:ascii="Times New Roman Bold" w:hAnsi="Times New Roman Bold"/>
          <w:b/>
          <w:caps/>
          <w:szCs w:val="24"/>
        </w:rPr>
        <w:t>PROTECTION EASEMENTS for Stormwater Control FACILITIES</w:t>
      </w:r>
    </w:p>
    <w:p w14:paraId="5A6D59B6" w14:textId="77777777" w:rsidR="00AB6ADD" w:rsidRPr="00AE11EE" w:rsidRDefault="00AB6ADD" w:rsidP="009A2E93">
      <w:pPr>
        <w:ind w:firstLine="720"/>
        <w:rPr>
          <w:szCs w:val="24"/>
        </w:rPr>
      </w:pPr>
      <w:r w:rsidRPr="00A21596">
        <w:rPr>
          <w:i/>
        </w:rPr>
        <w:t xml:space="preserve">Required by </w:t>
      </w:r>
      <w:r w:rsidR="00AE11EE">
        <w:rPr>
          <w:i/>
        </w:rPr>
        <w:t xml:space="preserve">City of </w:t>
      </w:r>
      <w:r w:rsidRPr="00A21596">
        <w:rPr>
          <w:i/>
        </w:rPr>
        <w:t>Raleigh</w:t>
      </w:r>
      <w:r w:rsidR="00AE11EE">
        <w:rPr>
          <w:i/>
        </w:rPr>
        <w:t xml:space="preserve"> Code of Ordinances, Part 10, </w:t>
      </w:r>
      <w:r w:rsidR="00364697" w:rsidRPr="006D6B44">
        <w:rPr>
          <w:i/>
          <w:szCs w:val="24"/>
        </w:rPr>
        <w:t>Section 9.2.2.G.2</w:t>
      </w:r>
    </w:p>
    <w:p w14:paraId="30178BE3" w14:textId="77777777" w:rsidR="0086174C" w:rsidRPr="00A21596" w:rsidRDefault="0086174C" w:rsidP="00A134B3">
      <w:pPr>
        <w:jc w:val="both"/>
      </w:pPr>
    </w:p>
    <w:p w14:paraId="125E451B" w14:textId="77777777" w:rsidR="00AB6ADD" w:rsidRPr="00A21596" w:rsidRDefault="004C3691" w:rsidP="00A134B3">
      <w:pPr>
        <w:jc w:val="both"/>
      </w:pPr>
      <w:r w:rsidRPr="00A21596">
        <w:tab/>
      </w:r>
      <w:r w:rsidR="00AB6ADD" w:rsidRPr="00A21596">
        <w:t>This</w:t>
      </w:r>
      <w:r w:rsidR="005E7BEF" w:rsidRPr="00A21596">
        <w:t xml:space="preserve"> </w:t>
      </w:r>
      <w:r w:rsidR="00A134B3" w:rsidRPr="00A21596">
        <w:t xml:space="preserve">Declaration of </w:t>
      </w:r>
      <w:r w:rsidR="005E7BEF" w:rsidRPr="00A21596">
        <w:t>Maintenance</w:t>
      </w:r>
      <w:r w:rsidR="00AB6ADD" w:rsidRPr="00A21596">
        <w:t xml:space="preserve"> </w:t>
      </w:r>
      <w:r w:rsidR="005E7BEF" w:rsidRPr="00A21596">
        <w:t>Covenant</w:t>
      </w:r>
      <w:r w:rsidR="00AB6ADD" w:rsidRPr="00A21596">
        <w:t xml:space="preserve"> </w:t>
      </w:r>
      <w:r w:rsidR="00153060">
        <w:t xml:space="preserve">and </w:t>
      </w:r>
      <w:r w:rsidR="00C87280">
        <w:t xml:space="preserve">Grant of </w:t>
      </w:r>
      <w:r w:rsidR="00153060">
        <w:t xml:space="preserve">Protection Easements for Stormwater Control Facilities </w:t>
      </w:r>
      <w:r w:rsidR="00AB6ADD" w:rsidRPr="00A21596">
        <w:t>(</w:t>
      </w:r>
      <w:r w:rsidR="005E7BEF" w:rsidRPr="00A21596">
        <w:t xml:space="preserve">this </w:t>
      </w:r>
      <w:r w:rsidR="00AB6ADD" w:rsidRPr="00A21596">
        <w:t>“</w:t>
      </w:r>
      <w:r w:rsidR="00A134B3" w:rsidRPr="00A21596">
        <w:t xml:space="preserve">Maintenance </w:t>
      </w:r>
      <w:r w:rsidR="00AB6ADD" w:rsidRPr="00A21596">
        <w:t xml:space="preserve">Covenant”) </w:t>
      </w:r>
      <w:r w:rsidRPr="00A21596">
        <w:t xml:space="preserve">is </w:t>
      </w:r>
      <w:r w:rsidR="00AB6ADD" w:rsidRPr="00A21596">
        <w:t>established</w:t>
      </w:r>
      <w:r w:rsidR="00A970BF" w:rsidRPr="00A21596">
        <w:t xml:space="preserve"> this </w:t>
      </w:r>
      <w:bookmarkStart w:id="9" w:name="Text9"/>
      <w:r w:rsidR="007E333A">
        <w:t>______</w:t>
      </w:r>
      <w:r w:rsidR="00EC7B63">
        <w:fldChar w:fldCharType="begin">
          <w:ffData>
            <w:name w:val="Text9"/>
            <w:enabled/>
            <w:calcOnExit w:val="0"/>
            <w:textInput>
              <w:default w:val="_____[10]_____"/>
            </w:textInput>
          </w:ffData>
        </w:fldChar>
      </w:r>
      <w:r w:rsidR="00EC7B63">
        <w:instrText xml:space="preserve"> FORMTEXT </w:instrText>
      </w:r>
      <w:r w:rsidR="00EC7B63">
        <w:fldChar w:fldCharType="separate"/>
      </w:r>
      <w:r w:rsidR="00EC7B63">
        <w:fldChar w:fldCharType="end"/>
      </w:r>
      <w:bookmarkEnd w:id="9"/>
      <w:r w:rsidR="00CD55E4">
        <w:t xml:space="preserve"> </w:t>
      </w:r>
      <w:r w:rsidR="00A970BF" w:rsidRPr="00A21596">
        <w:t xml:space="preserve">day of </w:t>
      </w:r>
      <w:bookmarkStart w:id="10" w:name="Text10"/>
      <w:r w:rsidR="007E333A">
        <w:t>_________________</w:t>
      </w:r>
      <w:bookmarkEnd w:id="10"/>
      <w:r w:rsidR="00A970BF" w:rsidRPr="00A21596">
        <w:t xml:space="preserve">, </w:t>
      </w:r>
      <w:bookmarkStart w:id="11" w:name="Text11"/>
      <w:r w:rsidR="00EC7B63">
        <w:fldChar w:fldCharType="begin">
          <w:ffData>
            <w:name w:val="Text11"/>
            <w:enabled/>
            <w:calcOnExit w:val="0"/>
            <w:textInput>
              <w:default w:val="_____[10]_____"/>
            </w:textInput>
          </w:ffData>
        </w:fldChar>
      </w:r>
      <w:r w:rsidR="00EC7B63">
        <w:instrText xml:space="preserve"> FORMTEXT </w:instrText>
      </w:r>
      <w:r w:rsidR="00EC7B63">
        <w:fldChar w:fldCharType="separate"/>
      </w:r>
      <w:r w:rsidR="00EC7B63">
        <w:rPr>
          <w:noProof/>
        </w:rPr>
        <w:t>_____[10]_____</w:t>
      </w:r>
      <w:r w:rsidR="00EC7B63">
        <w:fldChar w:fldCharType="end"/>
      </w:r>
      <w:bookmarkEnd w:id="11"/>
      <w:r w:rsidR="00A970BF" w:rsidRPr="00A21596">
        <w:t>,</w:t>
      </w:r>
      <w:r w:rsidR="00AB6ADD" w:rsidRPr="00A21596">
        <w:t xml:space="preserve"> by </w:t>
      </w:r>
      <w:bookmarkStart w:id="12" w:name="Text12"/>
      <w:r w:rsidR="00EC7B63">
        <w:fldChar w:fldCharType="begin">
          <w:ffData>
            <w:name w:val="Text12"/>
            <w:enabled/>
            <w:calcOnExit w:val="0"/>
            <w:textInput>
              <w:default w:val="_____[11]_____"/>
            </w:textInput>
          </w:ffData>
        </w:fldChar>
      </w:r>
      <w:r w:rsidR="00EC7B63">
        <w:instrText xml:space="preserve"> FORMTEXT </w:instrText>
      </w:r>
      <w:r w:rsidR="00EC7B63">
        <w:fldChar w:fldCharType="separate"/>
      </w:r>
      <w:r w:rsidR="00EC7B63">
        <w:rPr>
          <w:noProof/>
        </w:rPr>
        <w:t>_____[11]_____</w:t>
      </w:r>
      <w:r w:rsidR="00EC7B63">
        <w:fldChar w:fldCharType="end"/>
      </w:r>
      <w:bookmarkEnd w:id="12"/>
      <w:r w:rsidR="005967B0" w:rsidRPr="00A21596">
        <w:t>, the “</w:t>
      </w:r>
      <w:r w:rsidRPr="00A21596">
        <w:t>Declarant</w:t>
      </w:r>
      <w:r w:rsidR="005967B0" w:rsidRPr="00A21596">
        <w:t>”</w:t>
      </w:r>
      <w:r w:rsidRPr="00A21596">
        <w:t xml:space="preserve"> (as defined herein)</w:t>
      </w:r>
      <w:r w:rsidR="00AB6ADD" w:rsidRPr="00A21596">
        <w:t xml:space="preserve">, </w:t>
      </w:r>
      <w:r w:rsidR="005967B0" w:rsidRPr="00A21596">
        <w:t xml:space="preserve">who is the </w:t>
      </w:r>
      <w:r w:rsidR="00AB6ADD" w:rsidRPr="00A21596">
        <w:t xml:space="preserve">owner of certain </w:t>
      </w:r>
      <w:r w:rsidR="005967B0" w:rsidRPr="00A21596">
        <w:t xml:space="preserve">real </w:t>
      </w:r>
      <w:r w:rsidR="00AB6ADD" w:rsidRPr="00A21596">
        <w:t xml:space="preserve">property located in </w:t>
      </w:r>
      <w:bookmarkStart w:id="13" w:name="Text13"/>
      <w:r w:rsidR="00EC7B63">
        <w:fldChar w:fldCharType="begin">
          <w:ffData>
            <w:name w:val="Text13"/>
            <w:enabled/>
            <w:calcOnExit w:val="0"/>
            <w:textInput>
              <w:default w:val="_____[12]_____"/>
            </w:textInput>
          </w:ffData>
        </w:fldChar>
      </w:r>
      <w:r w:rsidR="00EC7B63">
        <w:instrText xml:space="preserve"> FORMTEXT </w:instrText>
      </w:r>
      <w:r w:rsidR="00EC7B63">
        <w:fldChar w:fldCharType="separate"/>
      </w:r>
      <w:r w:rsidR="00EC7B63">
        <w:rPr>
          <w:noProof/>
        </w:rPr>
        <w:t>_____[12]_____</w:t>
      </w:r>
      <w:r w:rsidR="00EC7B63">
        <w:fldChar w:fldCharType="end"/>
      </w:r>
      <w:bookmarkEnd w:id="13"/>
      <w:r w:rsidR="00EC7B63">
        <w:t xml:space="preserve"> </w:t>
      </w:r>
      <w:r w:rsidR="00AB6ADD" w:rsidRPr="00A21596">
        <w:t xml:space="preserve">County, North Carolina, as described further in </w:t>
      </w:r>
      <w:r w:rsidR="00AB6ADD" w:rsidRPr="00A21596">
        <w:rPr>
          <w:b/>
        </w:rPr>
        <w:t>Exhibit A</w:t>
      </w:r>
      <w:r w:rsidR="00AB6ADD" w:rsidRPr="00A21596">
        <w:t xml:space="preserve"> of this </w:t>
      </w:r>
      <w:r w:rsidR="00A134B3" w:rsidRPr="00A21596">
        <w:t>Maintenance Covenant</w:t>
      </w:r>
      <w:r w:rsidR="003741D6" w:rsidRPr="00A21596">
        <w:t xml:space="preserve"> (the “Property”)</w:t>
      </w:r>
      <w:r w:rsidRPr="00A21596">
        <w:t xml:space="preserve">, for the benefit of the Declarant, </w:t>
      </w:r>
      <w:r w:rsidR="005967B0" w:rsidRPr="00A21596">
        <w:t xml:space="preserve">the </w:t>
      </w:r>
      <w:r w:rsidR="00C53867">
        <w:t>Responsible Party (as defined herein)</w:t>
      </w:r>
      <w:r w:rsidR="005967B0" w:rsidRPr="00A21596">
        <w:t xml:space="preserve">, </w:t>
      </w:r>
      <w:r w:rsidRPr="00A21596">
        <w:t xml:space="preserve">all successor </w:t>
      </w:r>
      <w:r w:rsidR="005967B0" w:rsidRPr="00A21596">
        <w:t>Owners (as defined herein)</w:t>
      </w:r>
      <w:r w:rsidR="00867469">
        <w:t xml:space="preserve"> of the Property</w:t>
      </w:r>
      <w:r w:rsidRPr="00A21596">
        <w:t xml:space="preserve">, </w:t>
      </w:r>
      <w:r w:rsidR="008B64DE">
        <w:t xml:space="preserve">their successors, assigns, and heirs, </w:t>
      </w:r>
      <w:r w:rsidRPr="00A21596">
        <w:t>and the City of Raleigh.</w:t>
      </w:r>
      <w:r w:rsidR="006E20EF">
        <w:t xml:space="preserve">  (If the date above is blank, the effective date of this instrument shall be the date of its recordation in the county registry.)</w:t>
      </w:r>
    </w:p>
    <w:p w14:paraId="458DD4C8" w14:textId="77777777" w:rsidR="004C3691" w:rsidRPr="00A21596" w:rsidRDefault="004C3691" w:rsidP="00A134B3">
      <w:pPr>
        <w:jc w:val="both"/>
      </w:pPr>
    </w:p>
    <w:p w14:paraId="6D28CA6E" w14:textId="77777777" w:rsidR="004C3691" w:rsidRPr="00A21596" w:rsidRDefault="004C3691" w:rsidP="00D253A6">
      <w:pPr>
        <w:jc w:val="center"/>
        <w:outlineLvl w:val="0"/>
      </w:pPr>
      <w:r w:rsidRPr="00A21596">
        <w:rPr>
          <w:b/>
        </w:rPr>
        <w:t>RECITALS</w:t>
      </w:r>
    </w:p>
    <w:p w14:paraId="50EACCA1" w14:textId="77777777" w:rsidR="00AB6ADD" w:rsidRPr="00A21596" w:rsidRDefault="00AB6ADD" w:rsidP="00A134B3">
      <w:pPr>
        <w:jc w:val="both"/>
      </w:pPr>
    </w:p>
    <w:p w14:paraId="5AB92144" w14:textId="77777777" w:rsidR="0086174C" w:rsidRPr="00A21596" w:rsidRDefault="004C3691" w:rsidP="00A134B3">
      <w:pPr>
        <w:jc w:val="both"/>
      </w:pPr>
      <w:r w:rsidRPr="00A21596">
        <w:tab/>
      </w:r>
      <w:bookmarkStart w:id="14" w:name="_Hlk178860137"/>
      <w:r w:rsidR="0086174C" w:rsidRPr="00A21596">
        <w:t>WHEREAS</w:t>
      </w:r>
      <w:r w:rsidR="0079491F" w:rsidRPr="00A21596">
        <w:t xml:space="preserve">, </w:t>
      </w:r>
      <w:r w:rsidR="00C24058" w:rsidRPr="00A21596">
        <w:t xml:space="preserve">the City of Raleigh, under various state and federal laws, is required to regulate the maintenance of </w:t>
      </w:r>
      <w:r w:rsidR="005967B0" w:rsidRPr="00A21596">
        <w:t>Stormwater Control Facilities (as defined herein)</w:t>
      </w:r>
      <w:r w:rsidR="00C24058" w:rsidRPr="00A21596">
        <w:t xml:space="preserve"> </w:t>
      </w:r>
      <w:r w:rsidR="00713F78" w:rsidRPr="00A21596">
        <w:t>constructed to serve</w:t>
      </w:r>
      <w:r w:rsidR="00C24058" w:rsidRPr="00A21596">
        <w:t xml:space="preserve"> new development within the City’s planning jurisdiction to ensure that, following initial construction, the </w:t>
      </w:r>
      <w:r w:rsidR="005967B0" w:rsidRPr="00A21596">
        <w:t xml:space="preserve">Stormwater Control Facilities </w:t>
      </w:r>
      <w:r w:rsidR="00C24058" w:rsidRPr="00A21596">
        <w:t xml:space="preserve">are operated, maintained, and, to the extent necessary, repaired in accordance with </w:t>
      </w:r>
      <w:r w:rsidR="007E6E14" w:rsidRPr="00A21596">
        <w:t xml:space="preserve">applicable </w:t>
      </w:r>
      <w:r w:rsidR="00713F78" w:rsidRPr="00A21596">
        <w:t xml:space="preserve">state and federal </w:t>
      </w:r>
      <w:r w:rsidR="007E6E14" w:rsidRPr="00A21596">
        <w:t>law</w:t>
      </w:r>
      <w:r w:rsidR="00C24058" w:rsidRPr="00A21596">
        <w:t>; and</w:t>
      </w:r>
      <w:r w:rsidR="00AB6ADD" w:rsidRPr="00A21596">
        <w:t xml:space="preserve"> </w:t>
      </w:r>
    </w:p>
    <w:bookmarkEnd w:id="14"/>
    <w:p w14:paraId="0B3E134F" w14:textId="77777777" w:rsidR="0086174C" w:rsidRPr="00A21596" w:rsidRDefault="0086174C" w:rsidP="00A134B3">
      <w:pPr>
        <w:jc w:val="both"/>
      </w:pPr>
    </w:p>
    <w:p w14:paraId="67777CDD" w14:textId="77777777" w:rsidR="00AB6ADD" w:rsidRPr="00A21596" w:rsidRDefault="004C3691" w:rsidP="00A134B3">
      <w:pPr>
        <w:jc w:val="both"/>
      </w:pPr>
      <w:r w:rsidRPr="00A21596">
        <w:tab/>
      </w:r>
      <w:bookmarkStart w:id="15" w:name="_Hlk178860169"/>
      <w:r w:rsidR="00AB6ADD" w:rsidRPr="00A21596">
        <w:t xml:space="preserve">WHEREAS, the City of Raleigh may be subject to substantial regulatory and financial penalties from the State of North Carolina and the </w:t>
      </w:r>
      <w:r w:rsidR="007E6E14" w:rsidRPr="00A21596">
        <w:t>f</w:t>
      </w:r>
      <w:r w:rsidR="00C24058" w:rsidRPr="00A21596">
        <w:t xml:space="preserve">ederal government </w:t>
      </w:r>
      <w:r w:rsidR="00AB6ADD" w:rsidRPr="00A21596">
        <w:t xml:space="preserve">if the above-referenced rules and regulations are not applied to new development occurring within the </w:t>
      </w:r>
      <w:r w:rsidR="00C24058" w:rsidRPr="00A21596">
        <w:t xml:space="preserve">planning jurisdiction </w:t>
      </w:r>
      <w:r w:rsidR="00AB6ADD" w:rsidRPr="00A21596">
        <w:t>of the City of Raleigh; and</w:t>
      </w:r>
    </w:p>
    <w:bookmarkEnd w:id="15"/>
    <w:p w14:paraId="6DFE08D8" w14:textId="77777777" w:rsidR="00AB6ADD" w:rsidRPr="00A21596" w:rsidRDefault="00AB6ADD" w:rsidP="00A134B3">
      <w:pPr>
        <w:jc w:val="both"/>
      </w:pPr>
    </w:p>
    <w:p w14:paraId="45A62926" w14:textId="77777777" w:rsidR="00AB6ADD" w:rsidRPr="00F84555" w:rsidRDefault="004C3691" w:rsidP="00A134B3">
      <w:pPr>
        <w:jc w:val="both"/>
      </w:pPr>
      <w:r w:rsidRPr="00A21596">
        <w:tab/>
      </w:r>
      <w:bookmarkStart w:id="16" w:name="_Hlk178860224"/>
      <w:r w:rsidR="0086174C" w:rsidRPr="00F84555">
        <w:t>WHEREA</w:t>
      </w:r>
      <w:r w:rsidR="00AB6ADD" w:rsidRPr="00F84555">
        <w:t xml:space="preserve">S, the City Council of the City of Raleigh has determined that, to maintain the City of Raleigh’s compliance under </w:t>
      </w:r>
      <w:r w:rsidR="003741D6" w:rsidRPr="00F84555">
        <w:t xml:space="preserve">applicable </w:t>
      </w:r>
      <w:r w:rsidR="00AB6ADD" w:rsidRPr="00F84555">
        <w:t xml:space="preserve">state and federal regulations, </w:t>
      </w:r>
      <w:r w:rsidR="001727C6" w:rsidRPr="00F84555">
        <w:t xml:space="preserve">certain obligations </w:t>
      </w:r>
      <w:r w:rsidR="003C5379" w:rsidRPr="00F84555">
        <w:t xml:space="preserve">are to </w:t>
      </w:r>
      <w:r w:rsidR="001727C6" w:rsidRPr="00F84555">
        <w:t xml:space="preserve">be met by developers and subsequent owners of </w:t>
      </w:r>
      <w:r w:rsidR="003C5379" w:rsidRPr="00F84555">
        <w:t>Stormwater Control Facilities</w:t>
      </w:r>
      <w:r w:rsidR="003C5379" w:rsidRPr="00F84555" w:rsidDel="003C5379">
        <w:t xml:space="preserve"> </w:t>
      </w:r>
      <w:r w:rsidR="001727C6" w:rsidRPr="00F84555">
        <w:t xml:space="preserve">constructed to benefit </w:t>
      </w:r>
      <w:r w:rsidR="009659CD" w:rsidRPr="00F84555">
        <w:t xml:space="preserve">Owners </w:t>
      </w:r>
      <w:r w:rsidR="001727C6" w:rsidRPr="00F84555">
        <w:t xml:space="preserve">of newly created </w:t>
      </w:r>
      <w:r w:rsidR="003C5379" w:rsidRPr="00F84555">
        <w:t xml:space="preserve">Lots (as defined herein) </w:t>
      </w:r>
      <w:r w:rsidR="001727C6" w:rsidRPr="00F84555">
        <w:t>in new developments</w:t>
      </w:r>
      <w:r w:rsidR="008B64DE">
        <w:t>;</w:t>
      </w:r>
      <w:r w:rsidR="008B64DE" w:rsidRPr="00F84555">
        <w:t xml:space="preserve"> </w:t>
      </w:r>
      <w:r w:rsidRPr="00F84555">
        <w:t>and</w:t>
      </w:r>
    </w:p>
    <w:bookmarkEnd w:id="16"/>
    <w:p w14:paraId="12857930" w14:textId="77777777" w:rsidR="004C3691" w:rsidRPr="00F84555" w:rsidRDefault="004C3691" w:rsidP="00A134B3">
      <w:pPr>
        <w:jc w:val="both"/>
      </w:pPr>
    </w:p>
    <w:p w14:paraId="2586ECDF" w14:textId="77777777" w:rsidR="004C3691" w:rsidRPr="00A21596" w:rsidRDefault="004C3691" w:rsidP="00A134B3">
      <w:pPr>
        <w:jc w:val="both"/>
      </w:pPr>
      <w:r w:rsidRPr="00F84555">
        <w:tab/>
      </w:r>
      <w:bookmarkStart w:id="17" w:name="_Hlk178860472"/>
      <w:r w:rsidRPr="00F84555">
        <w:t xml:space="preserve">WHEREAS, Declarant, as </w:t>
      </w:r>
      <w:r w:rsidR="009659CD" w:rsidRPr="00F84555">
        <w:t xml:space="preserve">Owner </w:t>
      </w:r>
      <w:r w:rsidRPr="00F84555">
        <w:t>of the Property</w:t>
      </w:r>
      <w:r w:rsidR="009A4EE2" w:rsidRPr="00F84555">
        <w:t xml:space="preserve"> (</w:t>
      </w:r>
      <w:r w:rsidR="00867469" w:rsidRPr="00F84555">
        <w:t>which is part or all of the real property described in</w:t>
      </w:r>
      <w:r w:rsidR="009A4EE2" w:rsidRPr="00F84555">
        <w:t xml:space="preserve"> Book </w:t>
      </w:r>
      <w:bookmarkStart w:id="18" w:name="Text14"/>
      <w:r w:rsidR="00EC7B63" w:rsidRPr="00F84555">
        <w:fldChar w:fldCharType="begin">
          <w:ffData>
            <w:name w:val="Text14"/>
            <w:enabled/>
            <w:calcOnExit w:val="0"/>
            <w:textInput>
              <w:default w:val="_____[13]_____"/>
            </w:textInput>
          </w:ffData>
        </w:fldChar>
      </w:r>
      <w:r w:rsidR="00EC7B63" w:rsidRPr="00F84555">
        <w:instrText xml:space="preserve"> FORMTEXT </w:instrText>
      </w:r>
      <w:r w:rsidR="00EC7B63" w:rsidRPr="00F84555">
        <w:fldChar w:fldCharType="separate"/>
      </w:r>
      <w:r w:rsidR="00EC7B63" w:rsidRPr="00F84555">
        <w:rPr>
          <w:noProof/>
        </w:rPr>
        <w:t>_____[13]_____</w:t>
      </w:r>
      <w:r w:rsidR="00EC7B63" w:rsidRPr="00F84555">
        <w:fldChar w:fldCharType="end"/>
      </w:r>
      <w:bookmarkEnd w:id="18"/>
      <w:r w:rsidR="009A4EE2" w:rsidRPr="00F84555">
        <w:t xml:space="preserve">, Page </w:t>
      </w:r>
      <w:bookmarkStart w:id="19" w:name="Text15"/>
      <w:r w:rsidR="00EC7B63" w:rsidRPr="00F84555">
        <w:fldChar w:fldCharType="begin">
          <w:ffData>
            <w:name w:val="Text15"/>
            <w:enabled/>
            <w:calcOnExit w:val="0"/>
            <w:textInput>
              <w:default w:val="_____[13]_____"/>
            </w:textInput>
          </w:ffData>
        </w:fldChar>
      </w:r>
      <w:r w:rsidR="00EC7B63" w:rsidRPr="00F84555">
        <w:instrText xml:space="preserve"> FORMTEXT </w:instrText>
      </w:r>
      <w:r w:rsidR="00EC7B63" w:rsidRPr="00F84555">
        <w:fldChar w:fldCharType="separate"/>
      </w:r>
      <w:r w:rsidR="00EC7B63" w:rsidRPr="00F84555">
        <w:rPr>
          <w:noProof/>
        </w:rPr>
        <w:t>_____[13]_____</w:t>
      </w:r>
      <w:r w:rsidR="00EC7B63" w:rsidRPr="00F84555">
        <w:fldChar w:fldCharType="end"/>
      </w:r>
      <w:bookmarkEnd w:id="19"/>
      <w:r w:rsidR="009A4EE2" w:rsidRPr="00F84555">
        <w:t xml:space="preserve">, </w:t>
      </w:r>
      <w:bookmarkStart w:id="20" w:name="Text16"/>
      <w:r w:rsidR="00EC7B63" w:rsidRPr="00F84555">
        <w:fldChar w:fldCharType="begin">
          <w:ffData>
            <w:name w:val="Text16"/>
            <w:enabled/>
            <w:calcOnExit w:val="0"/>
            <w:textInput>
              <w:default w:val="_____[12]_____"/>
            </w:textInput>
          </w:ffData>
        </w:fldChar>
      </w:r>
      <w:r w:rsidR="00EC7B63" w:rsidRPr="00F84555">
        <w:instrText xml:space="preserve"> FORMTEXT </w:instrText>
      </w:r>
      <w:r w:rsidR="00EC7B63" w:rsidRPr="00F84555">
        <w:fldChar w:fldCharType="separate"/>
      </w:r>
      <w:r w:rsidR="00EC7B63" w:rsidRPr="00F84555">
        <w:rPr>
          <w:noProof/>
        </w:rPr>
        <w:t>_____[12]_____</w:t>
      </w:r>
      <w:r w:rsidR="00EC7B63" w:rsidRPr="00F84555">
        <w:fldChar w:fldCharType="end"/>
      </w:r>
      <w:bookmarkEnd w:id="20"/>
      <w:r w:rsidR="00373E97" w:rsidRPr="00F84555">
        <w:t xml:space="preserve"> </w:t>
      </w:r>
      <w:r w:rsidR="009A4EE2" w:rsidRPr="00F84555">
        <w:t>County Registry)</w:t>
      </w:r>
      <w:r w:rsidRPr="00F84555">
        <w:t>,</w:t>
      </w:r>
      <w:r w:rsidRPr="00A21596">
        <w:t xml:space="preserve"> wishes to develop the Property in accordance with the rules, regulations, and laws of the City of Raleigh</w:t>
      </w:r>
      <w:r w:rsidR="009C0755" w:rsidRPr="00A21596">
        <w:t xml:space="preserve"> (including conditions of approval as shown in </w:t>
      </w:r>
      <w:r w:rsidR="00905F05" w:rsidRPr="00A21596">
        <w:t xml:space="preserve">the aforesaid </w:t>
      </w:r>
      <w:r w:rsidR="009C0755" w:rsidRPr="00A21596">
        <w:t xml:space="preserve">City of Raleigh </w:t>
      </w:r>
      <w:r w:rsidR="00905F05" w:rsidRPr="00A21596">
        <w:t>C</w:t>
      </w:r>
      <w:r w:rsidR="009C0755" w:rsidRPr="00A21596">
        <w:t xml:space="preserve">ase </w:t>
      </w:r>
      <w:r w:rsidR="00905F05" w:rsidRPr="00A21596">
        <w:t>Number</w:t>
      </w:r>
      <w:r w:rsidR="009C0755" w:rsidRPr="00A21596">
        <w:t>)</w:t>
      </w:r>
      <w:r w:rsidRPr="00A21596">
        <w:t xml:space="preserve"> and the State of North Carolina; and</w:t>
      </w:r>
      <w:bookmarkEnd w:id="17"/>
    </w:p>
    <w:p w14:paraId="4439F6F6" w14:textId="77777777" w:rsidR="00CA66E0" w:rsidRPr="00A21596" w:rsidRDefault="00CA66E0" w:rsidP="00A134B3">
      <w:pPr>
        <w:jc w:val="both"/>
      </w:pPr>
    </w:p>
    <w:p w14:paraId="7EC40DEF" w14:textId="77777777" w:rsidR="00AB6ADD" w:rsidRDefault="002A30C3" w:rsidP="00A134B3">
      <w:pPr>
        <w:jc w:val="both"/>
      </w:pPr>
      <w:r w:rsidRPr="00A21596">
        <w:tab/>
      </w:r>
      <w:bookmarkStart w:id="21" w:name="_Hlk178860612"/>
      <w:r w:rsidRPr="00A21596">
        <w:t xml:space="preserve">WHEREAS, Declarant intends </w:t>
      </w:r>
      <w:r w:rsidR="009659CD">
        <w:t>to construct</w:t>
      </w:r>
      <w:r w:rsidR="009659CD" w:rsidRPr="00A21596">
        <w:t xml:space="preserve"> </w:t>
      </w:r>
      <w:r w:rsidRPr="00A21596">
        <w:t xml:space="preserve">one or more </w:t>
      </w:r>
      <w:r w:rsidR="00905F05" w:rsidRPr="00A21596">
        <w:t>Stormwater Control Facilities</w:t>
      </w:r>
      <w:r w:rsidR="00905F05" w:rsidRPr="00A21596" w:rsidDel="00905F05">
        <w:t xml:space="preserve"> </w:t>
      </w:r>
      <w:r w:rsidR="009659CD">
        <w:t xml:space="preserve">that will serve </w:t>
      </w:r>
      <w:r w:rsidRPr="00A21596">
        <w:t xml:space="preserve">the Property </w:t>
      </w:r>
      <w:r w:rsidR="009659CD">
        <w:t xml:space="preserve">and </w:t>
      </w:r>
      <w:r w:rsidRPr="00A21596">
        <w:t xml:space="preserve">that will benefit </w:t>
      </w:r>
      <w:r w:rsidR="007B3413">
        <w:t>more than one</w:t>
      </w:r>
      <w:r w:rsidRPr="00A21596">
        <w:t xml:space="preserve"> </w:t>
      </w:r>
      <w:r w:rsidR="007B3413">
        <w:t xml:space="preserve">Lot within </w:t>
      </w:r>
      <w:r w:rsidRPr="00A21596">
        <w:t xml:space="preserve">the Property (or any portion thereof), </w:t>
      </w:r>
      <w:r w:rsidR="00905F05" w:rsidRPr="00A21596">
        <w:t xml:space="preserve">thus </w:t>
      </w:r>
      <w:r w:rsidRPr="00A21596">
        <w:t xml:space="preserve">subjecting the </w:t>
      </w:r>
      <w:r w:rsidR="00905F05" w:rsidRPr="00A21596">
        <w:t xml:space="preserve">Property to this Maintenance Covenant pursuant </w:t>
      </w:r>
      <w:r w:rsidRPr="00A21596">
        <w:t>to the requirements of</w:t>
      </w:r>
      <w:r w:rsidR="00364697">
        <w:t xml:space="preserve"> </w:t>
      </w:r>
      <w:r w:rsidR="00AE11EE">
        <w:t>Section 9.2.2.G.2 of Part 10 of the City of Raleigh Code of Ordinances (hereinafter, Part 10 of the City of Raleigh Code of Ordinances is referred to as the “Unified Development Ordinance” or the “UDO”</w:t>
      </w:r>
      <w:r w:rsidR="009A2E93">
        <w:t>)</w:t>
      </w:r>
      <w:r w:rsidR="001D6409">
        <w:t>; and</w:t>
      </w:r>
    </w:p>
    <w:bookmarkEnd w:id="21"/>
    <w:p w14:paraId="42579078" w14:textId="77777777" w:rsidR="00E50CBD" w:rsidRPr="00A21596" w:rsidRDefault="00E50CBD" w:rsidP="00A134B3">
      <w:pPr>
        <w:jc w:val="both"/>
      </w:pPr>
    </w:p>
    <w:p w14:paraId="344E352B" w14:textId="77777777" w:rsidR="00E50CBD" w:rsidRPr="00E50CBD" w:rsidRDefault="00E50CBD" w:rsidP="00E50CBD">
      <w:pPr>
        <w:jc w:val="both"/>
        <w:rPr>
          <w:szCs w:val="24"/>
        </w:rPr>
      </w:pPr>
      <w:r w:rsidRPr="00E50CBD">
        <w:rPr>
          <w:szCs w:val="24"/>
        </w:rPr>
        <w:lastRenderedPageBreak/>
        <w:tab/>
        <w:t xml:space="preserve">WHEREAS, this </w:t>
      </w:r>
      <w:r w:rsidR="006E1CED">
        <w:rPr>
          <w:szCs w:val="24"/>
        </w:rPr>
        <w:t>Maintenance Covenant</w:t>
      </w:r>
      <w:r w:rsidRPr="00E50CBD">
        <w:rPr>
          <w:szCs w:val="24"/>
        </w:rPr>
        <w:t xml:space="preserve"> has been procured in accordance with the requirements of N.C. General Statutes Chapter 143, Article 21, Part 1, N.C. General Statutes 160</w:t>
      </w:r>
      <w:r w:rsidR="009A2E93">
        <w:rPr>
          <w:szCs w:val="24"/>
        </w:rPr>
        <w:t>D-925</w:t>
      </w:r>
      <w:r w:rsidRPr="00E50CBD">
        <w:rPr>
          <w:szCs w:val="24"/>
        </w:rPr>
        <w:t xml:space="preserve">, and </w:t>
      </w:r>
      <w:r w:rsidR="00847CC8" w:rsidRPr="006D6B44">
        <w:rPr>
          <w:szCs w:val="24"/>
        </w:rPr>
        <w:t>Section 9.2.2.G.2</w:t>
      </w:r>
      <w:r w:rsidR="009A2E93">
        <w:rPr>
          <w:szCs w:val="24"/>
        </w:rPr>
        <w:t>.</w:t>
      </w:r>
      <w:r w:rsidR="00AE11EE" w:rsidRPr="006D6B44">
        <w:rPr>
          <w:szCs w:val="24"/>
        </w:rPr>
        <w:t xml:space="preserve"> of the UDO.</w:t>
      </w:r>
    </w:p>
    <w:p w14:paraId="375A89D7" w14:textId="77777777" w:rsidR="00C0599F" w:rsidRPr="00A21596" w:rsidRDefault="00C0599F" w:rsidP="00A134B3">
      <w:pPr>
        <w:jc w:val="both"/>
      </w:pPr>
    </w:p>
    <w:p w14:paraId="2766C111" w14:textId="77777777" w:rsidR="00AB6ADD" w:rsidRPr="00A21596" w:rsidRDefault="004C3691" w:rsidP="00A134B3">
      <w:pPr>
        <w:jc w:val="both"/>
      </w:pPr>
      <w:r w:rsidRPr="00A21596">
        <w:tab/>
      </w:r>
      <w:r w:rsidR="00AB6ADD" w:rsidRPr="00A21596">
        <w:t xml:space="preserve">NOW THEREFORE, </w:t>
      </w:r>
      <w:r w:rsidRPr="00A21596">
        <w:t>in order to comply with the requirements of</w:t>
      </w:r>
      <w:r w:rsidR="00847CC8">
        <w:t xml:space="preserve"> </w:t>
      </w:r>
      <w:r w:rsidR="00847CC8" w:rsidRPr="006D6B44">
        <w:rPr>
          <w:szCs w:val="24"/>
        </w:rPr>
        <w:t>Section 9.2.2.G.2</w:t>
      </w:r>
      <w:r w:rsidR="00AE11EE" w:rsidRPr="00AE11EE">
        <w:rPr>
          <w:color w:val="FF0000"/>
          <w:szCs w:val="24"/>
        </w:rPr>
        <w:t xml:space="preserve"> </w:t>
      </w:r>
      <w:r w:rsidR="00AE11EE" w:rsidRPr="006D6B44">
        <w:rPr>
          <w:szCs w:val="24"/>
        </w:rPr>
        <w:t>of the UDO</w:t>
      </w:r>
      <w:r w:rsidRPr="00400BFC">
        <w:t xml:space="preserve"> </w:t>
      </w:r>
      <w:r w:rsidRPr="00A21596">
        <w:t xml:space="preserve">of the City of Raleigh, </w:t>
      </w:r>
      <w:r w:rsidR="00AB6ADD" w:rsidRPr="00A21596">
        <w:t>the</w:t>
      </w:r>
      <w:r w:rsidRPr="00A21596">
        <w:t xml:space="preserve"> Declarant hereby </w:t>
      </w:r>
      <w:r w:rsidR="00905F05" w:rsidRPr="00A21596">
        <w:t>establishes</w:t>
      </w:r>
      <w:r w:rsidRPr="00A21596">
        <w:t xml:space="preserve"> this </w:t>
      </w:r>
      <w:r w:rsidR="00A134B3" w:rsidRPr="00A21596">
        <w:t>Maintenance Covenant</w:t>
      </w:r>
      <w:r w:rsidRPr="00A21596">
        <w:t xml:space="preserve"> in order to encumber, restrict, and obligate the Property and any successor </w:t>
      </w:r>
      <w:r w:rsidR="00905F05" w:rsidRPr="00A21596">
        <w:t xml:space="preserve">Owners </w:t>
      </w:r>
      <w:r w:rsidRPr="00A21596">
        <w:t xml:space="preserve">of the Property </w:t>
      </w:r>
      <w:r w:rsidR="00265D02" w:rsidRPr="00A21596">
        <w:t xml:space="preserve">(or any portion thereof) </w:t>
      </w:r>
      <w:r w:rsidRPr="00A21596">
        <w:t>to the terms, conditions, and obligations herein.</w:t>
      </w:r>
      <w:r w:rsidR="00AB6ADD" w:rsidRPr="00A21596">
        <w:t xml:space="preserve"> </w:t>
      </w:r>
    </w:p>
    <w:p w14:paraId="2C09795A" w14:textId="77777777" w:rsidR="00AB6ADD" w:rsidRPr="00A21596" w:rsidRDefault="00AB6ADD" w:rsidP="00A134B3">
      <w:pPr>
        <w:jc w:val="both"/>
      </w:pPr>
    </w:p>
    <w:p w14:paraId="028132D0" w14:textId="77777777" w:rsidR="00474882" w:rsidRPr="00C0599F" w:rsidRDefault="00474882" w:rsidP="00D253A6">
      <w:pPr>
        <w:jc w:val="center"/>
        <w:outlineLvl w:val="0"/>
        <w:rPr>
          <w:b/>
        </w:rPr>
      </w:pPr>
      <w:r w:rsidRPr="00C0599F">
        <w:rPr>
          <w:b/>
        </w:rPr>
        <w:t>Article I</w:t>
      </w:r>
    </w:p>
    <w:p w14:paraId="3187031F" w14:textId="77777777" w:rsidR="00474882" w:rsidRPr="00A21596" w:rsidRDefault="00C0599F" w:rsidP="00474882">
      <w:pPr>
        <w:jc w:val="center"/>
        <w:rPr>
          <w:b/>
        </w:rPr>
      </w:pPr>
      <w:r>
        <w:rPr>
          <w:b/>
        </w:rPr>
        <w:t>Definitions, Construction, and Amendment</w:t>
      </w:r>
    </w:p>
    <w:p w14:paraId="238F8087" w14:textId="77777777" w:rsidR="00474882" w:rsidRPr="00A21596" w:rsidRDefault="00474882" w:rsidP="00A134B3">
      <w:pPr>
        <w:jc w:val="both"/>
      </w:pPr>
    </w:p>
    <w:p w14:paraId="5342715D" w14:textId="77777777" w:rsidR="00586D21" w:rsidRPr="00A21596" w:rsidRDefault="00713F78" w:rsidP="00A134B3">
      <w:pPr>
        <w:jc w:val="both"/>
      </w:pPr>
      <w:r w:rsidRPr="00A21596">
        <w:t>1.</w:t>
      </w:r>
      <w:r w:rsidRPr="00A21596">
        <w:tab/>
      </w:r>
      <w:r w:rsidR="00586D21" w:rsidRPr="00A21596">
        <w:rPr>
          <w:u w:val="single"/>
        </w:rPr>
        <w:t>Definitions</w:t>
      </w:r>
      <w:r w:rsidR="00586D21" w:rsidRPr="00A21596">
        <w:t xml:space="preserve">.  As used in this </w:t>
      </w:r>
      <w:r w:rsidR="00A134B3" w:rsidRPr="00A21596">
        <w:t>Maintenance Covenant</w:t>
      </w:r>
      <w:r w:rsidR="00586D21" w:rsidRPr="00A21596">
        <w:t>, the following words and terms have the following definitions.</w:t>
      </w:r>
      <w:r w:rsidR="00915FE6">
        <w:t xml:space="preserve">  </w:t>
      </w:r>
      <w:r w:rsidR="00586D21" w:rsidRPr="00A21596">
        <w:t xml:space="preserve">  </w:t>
      </w:r>
    </w:p>
    <w:p w14:paraId="3703F113" w14:textId="77777777" w:rsidR="00586D21" w:rsidRPr="00A21596" w:rsidRDefault="00586D21" w:rsidP="00A134B3">
      <w:pPr>
        <w:jc w:val="both"/>
      </w:pPr>
    </w:p>
    <w:p w14:paraId="2D443C25" w14:textId="77777777" w:rsidR="00586D21" w:rsidRPr="00A21596" w:rsidRDefault="00F43546" w:rsidP="00A134B3">
      <w:pPr>
        <w:jc w:val="both"/>
      </w:pPr>
      <w:r w:rsidRPr="00A21596">
        <w:tab/>
      </w:r>
      <w:r w:rsidR="00586D21" w:rsidRPr="00A21596">
        <w:t>(</w:t>
      </w:r>
      <w:r w:rsidR="00B60657" w:rsidRPr="00A21596">
        <w:t>a</w:t>
      </w:r>
      <w:r w:rsidR="00586D21" w:rsidRPr="00A21596">
        <w:t>)</w:t>
      </w:r>
      <w:r w:rsidRPr="00A21596">
        <w:t xml:space="preserve"> </w:t>
      </w:r>
      <w:r w:rsidR="00586D21" w:rsidRPr="00A21596">
        <w:t xml:space="preserve">“Association” is defined as the </w:t>
      </w:r>
      <w:r w:rsidR="00265D02" w:rsidRPr="00A21596">
        <w:t xml:space="preserve">entity </w:t>
      </w:r>
      <w:r w:rsidR="00586D21" w:rsidRPr="00A21596">
        <w:t xml:space="preserve">organized and operated under the laws of the </w:t>
      </w:r>
      <w:r w:rsidR="00586D21" w:rsidRPr="00C0599F">
        <w:t xml:space="preserve">State of North Carolina as the </w:t>
      </w:r>
      <w:r w:rsidR="00265D02" w:rsidRPr="00C0599F">
        <w:t>homeowners’ or property owners’</w:t>
      </w:r>
      <w:r w:rsidR="00586D21" w:rsidRPr="00C0599F">
        <w:t xml:space="preserve"> association for the </w:t>
      </w:r>
      <w:r w:rsidR="00265D02" w:rsidRPr="00C0599F">
        <w:t>Property</w:t>
      </w:r>
      <w:r w:rsidR="003741D6" w:rsidRPr="00C0599F">
        <w:t xml:space="preserve"> (if applicable)</w:t>
      </w:r>
      <w:r w:rsidR="00586D21" w:rsidRPr="00C0599F">
        <w:t>.</w:t>
      </w:r>
      <w:r w:rsidR="00586D21" w:rsidRPr="00A21596">
        <w:t xml:space="preserve">  </w:t>
      </w:r>
    </w:p>
    <w:p w14:paraId="2DC433E8" w14:textId="77777777" w:rsidR="00586D21" w:rsidRPr="00A21596" w:rsidRDefault="00586D21" w:rsidP="00A134B3">
      <w:pPr>
        <w:jc w:val="both"/>
      </w:pPr>
    </w:p>
    <w:p w14:paraId="5B08044D" w14:textId="77777777" w:rsidR="00586D21" w:rsidRPr="00A21596" w:rsidRDefault="00F43546" w:rsidP="00A134B3">
      <w:pPr>
        <w:jc w:val="both"/>
      </w:pPr>
      <w:r w:rsidRPr="00A21596">
        <w:tab/>
      </w:r>
      <w:r w:rsidR="00586D21" w:rsidRPr="00A21596">
        <w:t>(</w:t>
      </w:r>
      <w:r w:rsidR="00B60657" w:rsidRPr="00A21596">
        <w:t>b</w:t>
      </w:r>
      <w:r w:rsidR="00586D21" w:rsidRPr="00A21596">
        <w:t>)</w:t>
      </w:r>
      <w:r w:rsidRPr="00A21596">
        <w:t xml:space="preserve"> </w:t>
      </w:r>
      <w:r w:rsidR="00586D21" w:rsidRPr="00A21596">
        <w:t>“City” or “City of Raleigh” is defined as the City of Raleigh, North Carolina, a North Carolina municipal corporation.</w:t>
      </w:r>
    </w:p>
    <w:p w14:paraId="5D99E094" w14:textId="77777777" w:rsidR="005F20F8" w:rsidRDefault="005F20F8" w:rsidP="005F20F8">
      <w:pPr>
        <w:jc w:val="both"/>
      </w:pPr>
      <w:r w:rsidRPr="00A21596">
        <w:tab/>
      </w:r>
    </w:p>
    <w:p w14:paraId="7349691A" w14:textId="45442825" w:rsidR="005F20F8" w:rsidRPr="00A21596" w:rsidRDefault="00027B43" w:rsidP="005F20F8">
      <w:pPr>
        <w:ind w:firstLine="720"/>
        <w:jc w:val="both"/>
      </w:pPr>
      <w:r>
        <w:t>(c) “</w:t>
      </w:r>
      <w:r w:rsidR="005F20F8">
        <w:t xml:space="preserve">City Approval” is defined as the written approval of the City of Raleigh, as given by the Director of </w:t>
      </w:r>
      <w:r w:rsidR="00C03564">
        <w:t>Engineering Services</w:t>
      </w:r>
      <w:r w:rsidR="005F20F8">
        <w:t xml:space="preserve"> or </w:t>
      </w:r>
      <w:r w:rsidR="00C03564">
        <w:t>his or her</w:t>
      </w:r>
      <w:r w:rsidR="001B26A5">
        <w:t xml:space="preserve"> </w:t>
      </w:r>
      <w:r w:rsidR="009A2E93">
        <w:t>designee</w:t>
      </w:r>
      <w:r w:rsidR="005F20F8">
        <w:t xml:space="preserve"> on the applicable document or plat.</w:t>
      </w:r>
    </w:p>
    <w:p w14:paraId="6251F464" w14:textId="77777777" w:rsidR="005F20F8" w:rsidRPr="00A21596" w:rsidRDefault="005F20F8" w:rsidP="005F20F8">
      <w:pPr>
        <w:jc w:val="both"/>
      </w:pPr>
    </w:p>
    <w:p w14:paraId="7D199A88" w14:textId="77777777" w:rsidR="0007764E" w:rsidRPr="00A21596" w:rsidRDefault="00F43546" w:rsidP="00A134B3">
      <w:pPr>
        <w:jc w:val="both"/>
      </w:pPr>
      <w:r w:rsidRPr="00A21596">
        <w:tab/>
      </w:r>
      <w:r w:rsidR="00586D21" w:rsidRPr="00A21596">
        <w:t>(</w:t>
      </w:r>
      <w:r w:rsidR="005F20F8">
        <w:t>d</w:t>
      </w:r>
      <w:r w:rsidR="00586D21" w:rsidRPr="00A21596">
        <w:t>)</w:t>
      </w:r>
      <w:r w:rsidRPr="00A21596">
        <w:t xml:space="preserve"> </w:t>
      </w:r>
      <w:r w:rsidR="00586D21" w:rsidRPr="00A21596">
        <w:t xml:space="preserve">“Code” is defined as the </w:t>
      </w:r>
      <w:r w:rsidR="00586D21" w:rsidRPr="0004599C">
        <w:t>Raleigh</w:t>
      </w:r>
      <w:r w:rsidR="00586D21" w:rsidRPr="00AE11EE">
        <w:t xml:space="preserve"> City Code of Ordinances</w:t>
      </w:r>
      <w:r w:rsidR="0004599C" w:rsidRPr="00AE11EE">
        <w:t xml:space="preserve"> </w:t>
      </w:r>
      <w:r w:rsidR="00586D21" w:rsidRPr="00A21596">
        <w:t xml:space="preserve">as it </w:t>
      </w:r>
      <w:r w:rsidR="00265D02" w:rsidRPr="00A21596">
        <w:t xml:space="preserve">may be amended </w:t>
      </w:r>
      <w:r w:rsidR="00586D21" w:rsidRPr="00A21596">
        <w:t>from time to time, and includes all duly adopted regulations, rules, directives, and policies of the City pursuant to or in furtherance of the Code.</w:t>
      </w:r>
    </w:p>
    <w:p w14:paraId="5A4A5D6C" w14:textId="77777777" w:rsidR="0007764E" w:rsidRPr="00A21596" w:rsidRDefault="0007764E" w:rsidP="00A134B3">
      <w:pPr>
        <w:jc w:val="both"/>
      </w:pPr>
    </w:p>
    <w:p w14:paraId="71EEE88D" w14:textId="77777777" w:rsidR="00586D21" w:rsidRPr="00A21596" w:rsidRDefault="0099578D" w:rsidP="00A134B3">
      <w:pPr>
        <w:jc w:val="both"/>
      </w:pPr>
      <w:r w:rsidRPr="00A21596">
        <w:tab/>
      </w:r>
      <w:r w:rsidR="00586D21" w:rsidRPr="00A21596">
        <w:t>(</w:t>
      </w:r>
      <w:r w:rsidR="0007764E" w:rsidRPr="00A21596">
        <w:t>e</w:t>
      </w:r>
      <w:r w:rsidR="00586D21" w:rsidRPr="00A21596">
        <w:t>)</w:t>
      </w:r>
      <w:r w:rsidRPr="00A21596">
        <w:t xml:space="preserve"> </w:t>
      </w:r>
      <w:r w:rsidR="00586D21" w:rsidRPr="00A21596">
        <w:t xml:space="preserve">“Declarant” is defined as </w:t>
      </w:r>
      <w:r w:rsidR="0007764E" w:rsidRPr="00A21596">
        <w:t>the Person identified as the Declarant hereinabove</w:t>
      </w:r>
      <w:r w:rsidR="009659CD">
        <w:t xml:space="preserve"> and </w:t>
      </w:r>
      <w:r w:rsidR="00867469">
        <w:t xml:space="preserve">its </w:t>
      </w:r>
      <w:r w:rsidR="009A2E93">
        <w:t xml:space="preserve">heirs, </w:t>
      </w:r>
      <w:r w:rsidR="00867469">
        <w:t>successors</w:t>
      </w:r>
      <w:r w:rsidR="009A2E93">
        <w:t>,</w:t>
      </w:r>
      <w:r w:rsidR="00867469">
        <w:t xml:space="preserve"> and </w:t>
      </w:r>
      <w:r w:rsidR="00400BFC">
        <w:t>assigns, and</w:t>
      </w:r>
      <w:r w:rsidR="00867469">
        <w:t xml:space="preserve"> includes any Person </w:t>
      </w:r>
      <w:r w:rsidR="009659CD">
        <w:t>who has the powers of a Declarant established in a Subsequent Document</w:t>
      </w:r>
      <w:r w:rsidR="0007764E" w:rsidRPr="00A21596">
        <w:t xml:space="preserve">, </w:t>
      </w:r>
      <w:r w:rsidR="00867469">
        <w:t xml:space="preserve">and </w:t>
      </w:r>
      <w:r w:rsidR="00586D21" w:rsidRPr="00A21596">
        <w:t xml:space="preserve">its </w:t>
      </w:r>
      <w:r w:rsidR="009A2E93">
        <w:t xml:space="preserve">heirs, </w:t>
      </w:r>
      <w:r w:rsidR="00586D21" w:rsidRPr="00A21596">
        <w:t>successors</w:t>
      </w:r>
      <w:r w:rsidR="00476E81">
        <w:t>, and</w:t>
      </w:r>
      <w:r w:rsidR="00586D21" w:rsidRPr="00A21596">
        <w:t xml:space="preserve"> assigns.</w:t>
      </w:r>
    </w:p>
    <w:p w14:paraId="755C4DC6" w14:textId="77777777" w:rsidR="00586D21" w:rsidRPr="00A21596" w:rsidRDefault="00586D21" w:rsidP="00A134B3">
      <w:pPr>
        <w:jc w:val="both"/>
      </w:pPr>
    </w:p>
    <w:p w14:paraId="71209C23" w14:textId="36C180FC" w:rsidR="0007764E" w:rsidRPr="00A21596" w:rsidRDefault="0007764E" w:rsidP="00A134B3">
      <w:pPr>
        <w:jc w:val="both"/>
      </w:pPr>
      <w:r w:rsidRPr="00A21596">
        <w:tab/>
      </w:r>
      <w:r w:rsidR="00027B43" w:rsidRPr="00A21596">
        <w:t>(f) “</w:t>
      </w:r>
      <w:r w:rsidRPr="00A21596">
        <w:t>Development”</w:t>
      </w:r>
      <w:r w:rsidR="000F61E4" w:rsidRPr="00A21596">
        <w:t xml:space="preserve"> is defined as the real property approved for development by the City under the City of Raleigh Case or File Number shown on the first page of this Maintenance Covenant.  The Property may be part or all of the real property that constitutes the Development.</w:t>
      </w:r>
    </w:p>
    <w:p w14:paraId="0B12EA9F" w14:textId="77777777" w:rsidR="0007764E" w:rsidRPr="00A21596" w:rsidRDefault="0007764E" w:rsidP="00A134B3">
      <w:pPr>
        <w:jc w:val="both"/>
      </w:pPr>
    </w:p>
    <w:p w14:paraId="6FBF8BA2" w14:textId="77777777" w:rsidR="00586D21" w:rsidRPr="00A21596" w:rsidRDefault="00264E7B" w:rsidP="00A134B3">
      <w:pPr>
        <w:jc w:val="both"/>
      </w:pPr>
      <w:r w:rsidRPr="00A21596">
        <w:tab/>
      </w:r>
      <w:r w:rsidR="00586D21" w:rsidRPr="00A21596">
        <w:t>(</w:t>
      </w:r>
      <w:r w:rsidR="0007764E" w:rsidRPr="00A21596">
        <w:t>g</w:t>
      </w:r>
      <w:r w:rsidR="00586D21" w:rsidRPr="00A21596">
        <w:t xml:space="preserve">) “Governmental </w:t>
      </w:r>
      <w:r w:rsidR="00C34137" w:rsidRPr="00A21596">
        <w:t>Authority</w:t>
      </w:r>
      <w:r w:rsidR="00586D21" w:rsidRPr="00A21596">
        <w:t xml:space="preserve">” </w:t>
      </w:r>
      <w:r w:rsidR="001727C6" w:rsidRPr="00A21596">
        <w:t xml:space="preserve">(or “Governmental Authorities”) </w:t>
      </w:r>
      <w:r w:rsidR="00586D21" w:rsidRPr="00A21596">
        <w:t xml:space="preserve">is defined as the City, the </w:t>
      </w:r>
      <w:r w:rsidR="00265D02" w:rsidRPr="00A21596">
        <w:t xml:space="preserve">County (or Counties, if applicable) </w:t>
      </w:r>
      <w:r w:rsidR="000F61E4" w:rsidRPr="00A21596">
        <w:t xml:space="preserve">in which </w:t>
      </w:r>
      <w:r w:rsidR="00265D02" w:rsidRPr="00A21596">
        <w:t>the Property is located</w:t>
      </w:r>
      <w:r w:rsidR="00586D21" w:rsidRPr="00A21596">
        <w:t xml:space="preserve">, the State of North Carolina, the United States of America and all other governmental entities and quasi-governmental entities that have jurisdiction over the </w:t>
      </w:r>
      <w:r w:rsidR="00CB0DC3" w:rsidRPr="00A21596">
        <w:t>Property</w:t>
      </w:r>
      <w:r w:rsidR="00586D21" w:rsidRPr="00A21596">
        <w:t xml:space="preserve"> or any part thereof, and all applicable departments and agencies of any of them, whichever is/are applicable.</w:t>
      </w:r>
    </w:p>
    <w:p w14:paraId="225CB6B2" w14:textId="77777777" w:rsidR="00586D21" w:rsidRPr="00A21596" w:rsidRDefault="00586D21" w:rsidP="00A134B3">
      <w:pPr>
        <w:jc w:val="both"/>
      </w:pPr>
    </w:p>
    <w:p w14:paraId="59D9936B" w14:textId="77777777" w:rsidR="00586D21" w:rsidRPr="00A21596" w:rsidRDefault="00264E7B" w:rsidP="00A134B3">
      <w:pPr>
        <w:jc w:val="both"/>
      </w:pPr>
      <w:r w:rsidRPr="00A21596">
        <w:tab/>
      </w:r>
      <w:r w:rsidR="00586D21" w:rsidRPr="00A21596">
        <w:t>(</w:t>
      </w:r>
      <w:r w:rsidR="0007764E" w:rsidRPr="00A21596">
        <w:t>h</w:t>
      </w:r>
      <w:r w:rsidR="00586D21" w:rsidRPr="00A21596">
        <w:t xml:space="preserve">) "Lot" </w:t>
      </w:r>
      <w:r w:rsidR="00C0599F">
        <w:t xml:space="preserve">or “Parcel” </w:t>
      </w:r>
      <w:r w:rsidR="00586D21" w:rsidRPr="00A21596">
        <w:t xml:space="preserve">is defined as any portion of the </w:t>
      </w:r>
      <w:r w:rsidR="00CB0DC3" w:rsidRPr="00A21596">
        <w:t>Property</w:t>
      </w:r>
      <w:r w:rsidR="00586D21" w:rsidRPr="00A21596">
        <w:t xml:space="preserve">, together with any improvements thereon, which is shown upon any recorded plat of any part or all of the </w:t>
      </w:r>
      <w:r w:rsidR="00CB0DC3" w:rsidRPr="00A21596">
        <w:t>Property</w:t>
      </w:r>
      <w:r w:rsidR="00586D21" w:rsidRPr="00A21596">
        <w:t xml:space="preserve">, </w:t>
      </w:r>
      <w:r w:rsidR="00586D21" w:rsidRPr="00A21596">
        <w:lastRenderedPageBreak/>
        <w:t xml:space="preserve">and which is not any of the following: dedicated </w:t>
      </w:r>
      <w:r w:rsidR="003B4D8C">
        <w:t xml:space="preserve">public </w:t>
      </w:r>
      <w:r w:rsidR="00586D21" w:rsidRPr="00A21596">
        <w:t xml:space="preserve">street rights-of-way; </w:t>
      </w:r>
      <w:r w:rsidR="00713F78" w:rsidRPr="00A21596">
        <w:t xml:space="preserve">or </w:t>
      </w:r>
      <w:r w:rsidR="00586D21" w:rsidRPr="00A21596">
        <w:t>greenway</w:t>
      </w:r>
      <w:r w:rsidR="000F61E4" w:rsidRPr="00A21596">
        <w:t>, open space,</w:t>
      </w:r>
      <w:r w:rsidR="00586D21" w:rsidRPr="00A21596">
        <w:t xml:space="preserve"> or park lands owned in fee sim</w:t>
      </w:r>
      <w:r w:rsidR="000A2965" w:rsidRPr="00A21596">
        <w:t xml:space="preserve">ple by </w:t>
      </w:r>
      <w:r w:rsidR="00915FE6">
        <w:t>the City</w:t>
      </w:r>
      <w:r w:rsidR="00586D21" w:rsidRPr="00A21596">
        <w:t>.</w:t>
      </w:r>
    </w:p>
    <w:p w14:paraId="0AF95806" w14:textId="77777777" w:rsidR="00586D21" w:rsidRPr="00A21596" w:rsidRDefault="00586D21" w:rsidP="00A134B3">
      <w:pPr>
        <w:jc w:val="both"/>
      </w:pPr>
    </w:p>
    <w:p w14:paraId="1AB2A417" w14:textId="77777777" w:rsidR="00586D21" w:rsidRPr="00A21596" w:rsidRDefault="00264E7B" w:rsidP="00A134B3">
      <w:pPr>
        <w:jc w:val="both"/>
      </w:pPr>
      <w:r w:rsidRPr="00A21596">
        <w:tab/>
      </w:r>
      <w:r w:rsidR="00586D21" w:rsidRPr="00A21596">
        <w:t>(</w:t>
      </w:r>
      <w:r w:rsidR="0007764E" w:rsidRPr="00A21596">
        <w:t>i</w:t>
      </w:r>
      <w:r w:rsidR="00586D21" w:rsidRPr="00A21596">
        <w:t>) “Maintain”, “Maintenance”, “Maintaining”, or any similar term used herein is defined to include any one or more of the following, as the context requires: acquisition, purchase, construction, re-construction, installation, maintenance, inspection, examination, upkeep, cleaning, renewal, alteration, repair, replacement, repainting, remodeling, restoration, removal, improvement, administration, operation, use, planting, mowing, cutting, trimming, pruning, fertilizing, watering</w:t>
      </w:r>
      <w:r w:rsidR="003B4D8C">
        <w:t>,</w:t>
      </w:r>
      <w:r w:rsidR="00586D21" w:rsidRPr="00A21596">
        <w:t xml:space="preserve"> and preservation.    </w:t>
      </w:r>
    </w:p>
    <w:p w14:paraId="524DCBE3" w14:textId="77777777" w:rsidR="00586D21" w:rsidRPr="00A21596" w:rsidRDefault="00586D21" w:rsidP="00A134B3">
      <w:pPr>
        <w:jc w:val="both"/>
      </w:pPr>
    </w:p>
    <w:p w14:paraId="0D93B2E3" w14:textId="77777777" w:rsidR="00B60657" w:rsidRPr="00A21596" w:rsidRDefault="00B60657" w:rsidP="00A134B3">
      <w:pPr>
        <w:jc w:val="both"/>
      </w:pPr>
      <w:r w:rsidRPr="00A21596">
        <w:tab/>
        <w:t>(</w:t>
      </w:r>
      <w:r w:rsidR="0007764E" w:rsidRPr="00A21596">
        <w:t>j</w:t>
      </w:r>
      <w:r w:rsidRPr="00A21596">
        <w:t>) “</w:t>
      </w:r>
      <w:r w:rsidR="00A134B3" w:rsidRPr="00A21596">
        <w:t>Maintenance Covenant</w:t>
      </w:r>
      <w:r w:rsidRPr="00A21596">
        <w:t xml:space="preserve">” is defined as this document, together with all exhibits and amendments to </w:t>
      </w:r>
      <w:r w:rsidR="00867469">
        <w:t>this</w:t>
      </w:r>
      <w:r w:rsidR="00867469" w:rsidRPr="00A21596">
        <w:t xml:space="preserve"> </w:t>
      </w:r>
      <w:r w:rsidRPr="00A21596">
        <w:t>document.</w:t>
      </w:r>
    </w:p>
    <w:p w14:paraId="764265C2" w14:textId="77777777" w:rsidR="00B60657" w:rsidRPr="00A21596" w:rsidRDefault="00B60657" w:rsidP="00A134B3">
      <w:pPr>
        <w:jc w:val="both"/>
      </w:pPr>
    </w:p>
    <w:p w14:paraId="6C46C5A0" w14:textId="77777777" w:rsidR="00586D21" w:rsidRPr="00A21596" w:rsidRDefault="00264E7B" w:rsidP="00A134B3">
      <w:pPr>
        <w:jc w:val="both"/>
      </w:pPr>
      <w:r w:rsidRPr="00A21596">
        <w:tab/>
      </w:r>
      <w:r w:rsidR="00586D21" w:rsidRPr="00A21596">
        <w:t>(</w:t>
      </w:r>
      <w:r w:rsidR="0007764E" w:rsidRPr="00A21596">
        <w:t>k</w:t>
      </w:r>
      <w:r w:rsidR="00586D21" w:rsidRPr="00A21596">
        <w:t xml:space="preserve">) "Owner" is defined as the record Owner, whether </w:t>
      </w:r>
      <w:proofErr w:type="gramStart"/>
      <w:r w:rsidR="00586D21" w:rsidRPr="00A21596">
        <w:t>one or more Persons,</w:t>
      </w:r>
      <w:proofErr w:type="gramEnd"/>
      <w:r w:rsidR="00586D21" w:rsidRPr="00A21596">
        <w:t xml:space="preserve"> of fee simple title to any Lot</w:t>
      </w:r>
      <w:r w:rsidR="000F61E4" w:rsidRPr="00A21596">
        <w:t>, but excluding those having an interest in a Lot solely as security for the performance of an obligation</w:t>
      </w:r>
      <w:r w:rsidR="00915FE6">
        <w:t xml:space="preserve"> or a tenant</w:t>
      </w:r>
      <w:r w:rsidR="00586D21" w:rsidRPr="00A21596">
        <w:t>.</w:t>
      </w:r>
    </w:p>
    <w:p w14:paraId="72187898" w14:textId="77777777" w:rsidR="00586D21" w:rsidRPr="00A21596" w:rsidRDefault="00586D21" w:rsidP="00A134B3">
      <w:pPr>
        <w:jc w:val="both"/>
      </w:pPr>
    </w:p>
    <w:p w14:paraId="2FD74798" w14:textId="77777777" w:rsidR="0007764E" w:rsidRPr="00A21596" w:rsidRDefault="0007764E" w:rsidP="00A134B3">
      <w:pPr>
        <w:jc w:val="both"/>
      </w:pPr>
      <w:r w:rsidRPr="00A21596">
        <w:tab/>
      </w:r>
      <w:proofErr w:type="gramStart"/>
      <w:r w:rsidRPr="00A21596">
        <w:t>(l)  “</w:t>
      </w:r>
      <w:proofErr w:type="gramEnd"/>
      <w:r w:rsidRPr="00A21596">
        <w:t>Person”</w:t>
      </w:r>
      <w:r w:rsidR="000F61E4" w:rsidRPr="00A21596">
        <w:t xml:space="preserve"> is defined to include any natural person, corporation, business trust, estate, trust, partnership, limited liability company, association, joint venture, Governmental Authority (including the City), or other entity.</w:t>
      </w:r>
    </w:p>
    <w:p w14:paraId="70E26D1B" w14:textId="77777777" w:rsidR="0007764E" w:rsidRDefault="0007764E" w:rsidP="00A134B3">
      <w:pPr>
        <w:jc w:val="both"/>
      </w:pPr>
    </w:p>
    <w:p w14:paraId="39808B50" w14:textId="77777777" w:rsidR="00C0599F" w:rsidRDefault="00C0599F" w:rsidP="00A134B3">
      <w:pPr>
        <w:jc w:val="both"/>
      </w:pPr>
      <w:r>
        <w:tab/>
      </w:r>
      <w:r w:rsidRPr="003C399A">
        <w:t>(</w:t>
      </w:r>
      <w:r w:rsidR="007017C3" w:rsidRPr="003C399A">
        <w:t>m</w:t>
      </w:r>
      <w:r w:rsidRPr="003C399A">
        <w:t>)</w:t>
      </w:r>
      <w:r w:rsidRPr="00E8412D">
        <w:t xml:space="preserve"> “Parcel” is defined </w:t>
      </w:r>
      <w:r w:rsidR="007017C3">
        <w:t>as</w:t>
      </w:r>
      <w:r w:rsidR="007017C3" w:rsidRPr="00E8412D">
        <w:t xml:space="preserve"> </w:t>
      </w:r>
      <w:r w:rsidRPr="00E8412D">
        <w:t>“Lot”, above.</w:t>
      </w:r>
    </w:p>
    <w:p w14:paraId="136D4220" w14:textId="77777777" w:rsidR="00C0599F" w:rsidRPr="00A21596" w:rsidRDefault="00C0599F" w:rsidP="00A134B3">
      <w:pPr>
        <w:jc w:val="both"/>
      </w:pPr>
    </w:p>
    <w:p w14:paraId="618E72BB" w14:textId="77777777" w:rsidR="00586D21" w:rsidRPr="00A21596" w:rsidRDefault="00264E7B" w:rsidP="00A134B3">
      <w:pPr>
        <w:jc w:val="both"/>
      </w:pPr>
      <w:r w:rsidRPr="00A21596">
        <w:tab/>
      </w:r>
      <w:r w:rsidR="00586D21" w:rsidRPr="00A21596">
        <w:t>(</w:t>
      </w:r>
      <w:r w:rsidR="007017C3">
        <w:t>n</w:t>
      </w:r>
      <w:r w:rsidR="00586D21" w:rsidRPr="00A21596">
        <w:t>) “</w:t>
      </w:r>
      <w:r w:rsidR="00724F0A" w:rsidRPr="00A21596">
        <w:t>Property</w:t>
      </w:r>
      <w:r w:rsidR="00586D21" w:rsidRPr="00A21596">
        <w:t>”</w:t>
      </w:r>
      <w:r w:rsidR="00724F0A" w:rsidRPr="00A21596">
        <w:t xml:space="preserve"> (or “</w:t>
      </w:r>
      <w:r w:rsidR="00E45C5D" w:rsidRPr="00A21596">
        <w:t>Properties</w:t>
      </w:r>
      <w:r w:rsidR="00724F0A" w:rsidRPr="00A21596">
        <w:t>”)</w:t>
      </w:r>
      <w:r w:rsidR="00586D21" w:rsidRPr="00A21596">
        <w:t xml:space="preserve"> is defined as all of the real property </w:t>
      </w:r>
      <w:r w:rsidR="00915FE6">
        <w:t xml:space="preserve">which is </w:t>
      </w:r>
      <w:r w:rsidR="00586D21" w:rsidRPr="00A21596">
        <w:t xml:space="preserve">subject to any part or all of the terms of this </w:t>
      </w:r>
      <w:r w:rsidR="00A134B3" w:rsidRPr="00A21596">
        <w:t>Maintenance Covenant</w:t>
      </w:r>
      <w:r w:rsidR="00265D02" w:rsidRPr="00A21596">
        <w:t xml:space="preserve">, as described in </w:t>
      </w:r>
      <w:r w:rsidR="00265D02" w:rsidRPr="00A21596">
        <w:rPr>
          <w:b/>
        </w:rPr>
        <w:t>Exhibit A</w:t>
      </w:r>
      <w:r w:rsidR="00E45C5D" w:rsidRPr="00A21596">
        <w:t>, attached hereto</w:t>
      </w:r>
      <w:r w:rsidR="00476E81">
        <w:t>, as it may be amended,</w:t>
      </w:r>
      <w:r w:rsidR="00E45C5D" w:rsidRPr="00A21596">
        <w:t xml:space="preserve"> and incorporated</w:t>
      </w:r>
      <w:r w:rsidR="00855D0A" w:rsidRPr="00A21596">
        <w:t xml:space="preserve"> herein</w:t>
      </w:r>
      <w:r w:rsidR="00E45C5D" w:rsidRPr="00A21596">
        <w:t xml:space="preserve"> by reference</w:t>
      </w:r>
      <w:r w:rsidR="00586D21" w:rsidRPr="00A21596">
        <w:t xml:space="preserve">.  </w:t>
      </w:r>
    </w:p>
    <w:p w14:paraId="30D4571C" w14:textId="77777777" w:rsidR="00586D21" w:rsidRPr="00A21596" w:rsidRDefault="00586D21" w:rsidP="00A134B3">
      <w:pPr>
        <w:jc w:val="both"/>
      </w:pPr>
    </w:p>
    <w:p w14:paraId="5D1EAB94" w14:textId="77777777" w:rsidR="00586D21" w:rsidRPr="00A21596" w:rsidRDefault="00264E7B" w:rsidP="00A134B3">
      <w:pPr>
        <w:jc w:val="both"/>
      </w:pPr>
      <w:r w:rsidRPr="00A21596">
        <w:tab/>
      </w:r>
      <w:r w:rsidR="00586D21" w:rsidRPr="00A21596">
        <w:t>(</w:t>
      </w:r>
      <w:r w:rsidR="007017C3">
        <w:t>o</w:t>
      </w:r>
      <w:r w:rsidR="00586D21" w:rsidRPr="00A21596">
        <w:t>) “Registry” is defined as the office of the Register of Deeds (or any successor office under applicable law) for the North Carolina County or Counties in which deeds, plats, easements, mortgages</w:t>
      </w:r>
      <w:r w:rsidR="00E21841">
        <w:t>,</w:t>
      </w:r>
      <w:r w:rsidR="00586D21" w:rsidRPr="00A21596">
        <w:t xml:space="preserve"> and deeds of trust for the </w:t>
      </w:r>
      <w:r w:rsidR="00462210" w:rsidRPr="00A21596">
        <w:t>Property</w:t>
      </w:r>
      <w:r w:rsidR="00586D21" w:rsidRPr="00A21596">
        <w:t xml:space="preserve"> </w:t>
      </w:r>
      <w:r w:rsidR="00E45C5D" w:rsidRPr="00A21596">
        <w:t xml:space="preserve">are </w:t>
      </w:r>
      <w:r w:rsidR="00586D21" w:rsidRPr="00A21596">
        <w:t xml:space="preserve">recorded.  All references herein to recording or to any requirement to record a document or plat refer to recording in the Registry of the County or Counties in which the applicable portion of the </w:t>
      </w:r>
      <w:r w:rsidR="00CB0DC3" w:rsidRPr="00A21596">
        <w:t>Property</w:t>
      </w:r>
      <w:r w:rsidR="00586D21" w:rsidRPr="00A21596">
        <w:t xml:space="preserve"> is situated.</w:t>
      </w:r>
    </w:p>
    <w:p w14:paraId="7CA947DF" w14:textId="77777777" w:rsidR="00586D21" w:rsidRDefault="00586D21" w:rsidP="00A134B3">
      <w:pPr>
        <w:jc w:val="both"/>
      </w:pPr>
    </w:p>
    <w:p w14:paraId="05372090" w14:textId="77777777" w:rsidR="00C0599F" w:rsidRDefault="00C0599F" w:rsidP="00A134B3">
      <w:pPr>
        <w:jc w:val="both"/>
      </w:pPr>
      <w:r>
        <w:tab/>
      </w:r>
      <w:r w:rsidRPr="003C399A">
        <w:t>(</w:t>
      </w:r>
      <w:r w:rsidR="007017C3" w:rsidRPr="003C399A">
        <w:t>p</w:t>
      </w:r>
      <w:r w:rsidRPr="003C399A">
        <w:t>)</w:t>
      </w:r>
      <w:r w:rsidRPr="00E8412D">
        <w:t xml:space="preserve"> “Responsible </w:t>
      </w:r>
      <w:r w:rsidRPr="004208D9">
        <w:t>Party</w:t>
      </w:r>
      <w:r w:rsidRPr="00E8412D">
        <w:t>” is defin</w:t>
      </w:r>
      <w:r w:rsidR="00286335" w:rsidRPr="00E8412D">
        <w:t>ed as an Association or a commercial Lot Owner that is responsible for Maintenance of the Stormwater Control Facilities</w:t>
      </w:r>
      <w:r w:rsidR="00C53867" w:rsidRPr="004208D9">
        <w:t xml:space="preserve"> following transfer of such responsibility from the Declarant to the Association or commercial Lot Owner by deed or easement</w:t>
      </w:r>
      <w:r w:rsidR="00286335" w:rsidRPr="00E8412D">
        <w:t>.</w:t>
      </w:r>
      <w:r w:rsidR="00476E81">
        <w:t xml:space="preserve">  Until such point that the title to the Stormwater Control Facilities is transferred, by deed or easement, to an Association </w:t>
      </w:r>
      <w:r w:rsidR="00E21841">
        <w:t>or</w:t>
      </w:r>
      <w:r w:rsidR="00476E81">
        <w:t xml:space="preserve"> commercial Lot Owner, the Responsible Party shall be the Declarant.</w:t>
      </w:r>
      <w:r w:rsidR="00C53867">
        <w:t xml:space="preserve">  </w:t>
      </w:r>
    </w:p>
    <w:p w14:paraId="2EE8F32E" w14:textId="77777777" w:rsidR="00C0599F" w:rsidRDefault="007017C3" w:rsidP="003C399A">
      <w:pPr>
        <w:tabs>
          <w:tab w:val="left" w:pos="2112"/>
          <w:tab w:val="left" w:pos="2558"/>
        </w:tabs>
        <w:jc w:val="both"/>
      </w:pPr>
      <w:r>
        <w:tab/>
      </w:r>
      <w:r>
        <w:tab/>
      </w:r>
    </w:p>
    <w:p w14:paraId="39C5EE66" w14:textId="77777777" w:rsidR="00586D21" w:rsidRPr="00A21596" w:rsidRDefault="00264E7B" w:rsidP="00A134B3">
      <w:pPr>
        <w:jc w:val="both"/>
      </w:pPr>
      <w:r w:rsidRPr="00A21596">
        <w:tab/>
      </w:r>
      <w:r w:rsidR="00586D21" w:rsidRPr="00A21596">
        <w:t>(</w:t>
      </w:r>
      <w:r w:rsidR="007017C3">
        <w:t>q</w:t>
      </w:r>
      <w:r w:rsidR="00586D21" w:rsidRPr="00A21596">
        <w:t>)</w:t>
      </w:r>
      <w:r w:rsidRPr="00A21596">
        <w:t xml:space="preserve"> </w:t>
      </w:r>
      <w:r w:rsidR="00586D21" w:rsidRPr="00A21596">
        <w:t xml:space="preserve">“Stormwater Control Facilities” is defined as one or more of the following devices and measures, together with associated </w:t>
      </w:r>
      <w:r w:rsidR="006B733B" w:rsidRPr="00A21596">
        <w:t xml:space="preserve">private </w:t>
      </w:r>
      <w:r w:rsidR="00586D21" w:rsidRPr="00A21596">
        <w:t xml:space="preserve">drainage easements </w:t>
      </w:r>
      <w:r w:rsidR="006B733B" w:rsidRPr="00A21596">
        <w:t xml:space="preserve">utilized for conveying stormwater </w:t>
      </w:r>
      <w:r w:rsidR="00586D21" w:rsidRPr="00A21596">
        <w:t>(however identified on</w:t>
      </w:r>
      <w:r w:rsidR="00B03977" w:rsidRPr="00A21596">
        <w:t xml:space="preserve"> a plat or in a document) that serves the </w:t>
      </w:r>
      <w:r w:rsidR="00CB0DC3" w:rsidRPr="00A21596">
        <w:t>Property</w:t>
      </w:r>
      <w:r w:rsidR="00665C5A" w:rsidRPr="00A21596">
        <w:t xml:space="preserve"> and which are located outside of public street rights-of-way and drainage easements</w:t>
      </w:r>
      <w:r w:rsidR="00BF68AB">
        <w:t xml:space="preserve"> accepted into public use by the City, including, but not limited to, </w:t>
      </w:r>
      <w:r w:rsidR="00586D21" w:rsidRPr="00A21596">
        <w:t>conduits, inlets, channels, pipes, level spreaders, ditches, grassed swales, sand filters, wet</w:t>
      </w:r>
      <w:r w:rsidR="007017C3">
        <w:t xml:space="preserve"> </w:t>
      </w:r>
      <w:r w:rsidR="00586D21" w:rsidRPr="00A21596">
        <w:t xml:space="preserve">ponds, dry detention basins, wetlands, permanently protected undisturbed </w:t>
      </w:r>
      <w:r w:rsidR="00586D21" w:rsidRPr="00A21596">
        <w:lastRenderedPageBreak/>
        <w:t>open space areas</w:t>
      </w:r>
      <w:r w:rsidR="00BF68AB">
        <w:t xml:space="preserve"> (or </w:t>
      </w:r>
      <w:r w:rsidR="007017C3">
        <w:t>similarly designated</w:t>
      </w:r>
      <w:r w:rsidR="00BF68AB">
        <w:t xml:space="preserve"> areas, such terms to be used interchangeably in this Maintenance Covenant)</w:t>
      </w:r>
      <w:r w:rsidR="00586D21" w:rsidRPr="00A21596">
        <w:t xml:space="preserve">, bio-retention areas, retention or detention ponds, and other devices and measures, necessary to collect, convey, store, and control stormwater runoff and pollutants for more than one (1) Lot in the </w:t>
      </w:r>
      <w:r w:rsidR="00CB0DC3" w:rsidRPr="00A21596">
        <w:t>Property</w:t>
      </w:r>
      <w:r w:rsidR="00586D21" w:rsidRPr="00A21596">
        <w:t xml:space="preserve">.  </w:t>
      </w:r>
    </w:p>
    <w:p w14:paraId="79578BDA" w14:textId="77777777" w:rsidR="00586D21" w:rsidRPr="00A21596" w:rsidRDefault="00586D21" w:rsidP="00A134B3">
      <w:pPr>
        <w:jc w:val="both"/>
      </w:pPr>
    </w:p>
    <w:p w14:paraId="2E9D315E" w14:textId="77777777" w:rsidR="00357F95" w:rsidRPr="00A21596" w:rsidRDefault="00357F95" w:rsidP="00A134B3">
      <w:pPr>
        <w:jc w:val="both"/>
      </w:pPr>
      <w:r w:rsidRPr="00A21596">
        <w:tab/>
        <w:t>(</w:t>
      </w:r>
      <w:r w:rsidR="007017C3">
        <w:t>r</w:t>
      </w:r>
      <w:r w:rsidRPr="00A21596">
        <w:t>)</w:t>
      </w:r>
      <w:r w:rsidR="0007764E" w:rsidRPr="00A21596">
        <w:t xml:space="preserve"> </w:t>
      </w:r>
      <w:r w:rsidRPr="00A21596">
        <w:t xml:space="preserve">“Stormwater Operations Maintenance Manual and Budget” </w:t>
      </w:r>
      <w:r w:rsidR="006F6EEA" w:rsidRPr="00A21596">
        <w:t>or “Stormwater Operations and Maintenance Manual</w:t>
      </w:r>
      <w:r w:rsidR="007B3413">
        <w:t xml:space="preserve"> and Budget</w:t>
      </w:r>
      <w:r w:rsidR="006F6EEA" w:rsidRPr="00A21596">
        <w:t xml:space="preserve">” </w:t>
      </w:r>
      <w:r w:rsidRPr="00A21596">
        <w:t>is defined as that manual</w:t>
      </w:r>
      <w:r w:rsidR="00F36512">
        <w:t>,</w:t>
      </w:r>
      <w:r w:rsidRPr="00A21596">
        <w:t xml:space="preserve"> however named, </w:t>
      </w:r>
      <w:r w:rsidR="00476E81">
        <w:t xml:space="preserve">approved by the City and </w:t>
      </w:r>
      <w:r w:rsidR="0053702E" w:rsidRPr="00A21596">
        <w:t xml:space="preserve">incorporated </w:t>
      </w:r>
      <w:r w:rsidRPr="00A21596">
        <w:t xml:space="preserve">into </w:t>
      </w:r>
      <w:r w:rsidR="00851EDA" w:rsidRPr="00A21596">
        <w:t>this Maintenance Covenant</w:t>
      </w:r>
      <w:r w:rsidRPr="00A21596">
        <w:t xml:space="preserve"> </w:t>
      </w:r>
      <w:r w:rsidR="00F36512">
        <w:t>by reference, as the same may be amended from time to time,</w:t>
      </w:r>
      <w:r w:rsidR="00476E81" w:rsidRPr="00A21596">
        <w:t xml:space="preserve"> </w:t>
      </w:r>
      <w:r w:rsidR="007B3413">
        <w:t xml:space="preserve">that documents </w:t>
      </w:r>
      <w:r w:rsidR="00B45F23">
        <w:t xml:space="preserve">the cost estimate to construct the Stormwater Control Facilities, </w:t>
      </w:r>
      <w:r w:rsidR="007B3413">
        <w:t xml:space="preserve">the requirements for </w:t>
      </w:r>
      <w:r w:rsidRPr="00A21596">
        <w:t xml:space="preserve">the </w:t>
      </w:r>
      <w:r w:rsidR="00476E81">
        <w:t>M</w:t>
      </w:r>
      <w:r w:rsidR="00476E81" w:rsidRPr="00A21596">
        <w:t xml:space="preserve">aintenance </w:t>
      </w:r>
      <w:r w:rsidR="006A77A6" w:rsidRPr="00A21596">
        <w:t xml:space="preserve">of </w:t>
      </w:r>
      <w:r w:rsidR="007B3413">
        <w:t xml:space="preserve">the </w:t>
      </w:r>
      <w:r w:rsidR="00634B2D">
        <w:t>Stormwater Control Facilities</w:t>
      </w:r>
      <w:r w:rsidR="00B45F23">
        <w:t xml:space="preserve">, </w:t>
      </w:r>
      <w:r w:rsidRPr="00A21596">
        <w:t>and t</w:t>
      </w:r>
      <w:r w:rsidR="006A77A6" w:rsidRPr="00A21596">
        <w:t xml:space="preserve">he </w:t>
      </w:r>
      <w:r w:rsidR="007B3413">
        <w:t xml:space="preserve">projected </w:t>
      </w:r>
      <w:r w:rsidR="007017C3">
        <w:t xml:space="preserve">annual </w:t>
      </w:r>
      <w:r w:rsidR="006A77A6" w:rsidRPr="00A21596">
        <w:t xml:space="preserve">costs </w:t>
      </w:r>
      <w:r w:rsidR="007B3413">
        <w:t xml:space="preserve">for such </w:t>
      </w:r>
      <w:r w:rsidR="00476E81">
        <w:t>Maintenance</w:t>
      </w:r>
      <w:r w:rsidR="006A77A6" w:rsidRPr="00A21596">
        <w:t>.</w:t>
      </w:r>
      <w:r w:rsidR="00937381">
        <w:t xml:space="preserve">  The most up-to-date, City</w:t>
      </w:r>
      <w:r w:rsidR="00297B34">
        <w:t>-</w:t>
      </w:r>
      <w:r w:rsidR="00937381">
        <w:t xml:space="preserve">approved version of the Stormwater Operations and Maintenance Manual and Budget must be kept on file with the City’s Stormwater Division.  </w:t>
      </w:r>
    </w:p>
    <w:p w14:paraId="5F7BB0B3" w14:textId="77777777" w:rsidR="0007764E" w:rsidRPr="00A21596" w:rsidRDefault="0007764E" w:rsidP="00A134B3">
      <w:pPr>
        <w:jc w:val="both"/>
      </w:pPr>
    </w:p>
    <w:p w14:paraId="27369CCB" w14:textId="654FEF74" w:rsidR="0007764E" w:rsidRPr="00A21596" w:rsidRDefault="0007764E" w:rsidP="00A134B3">
      <w:pPr>
        <w:jc w:val="both"/>
      </w:pPr>
      <w:r w:rsidRPr="00A21596">
        <w:tab/>
      </w:r>
      <w:r w:rsidR="00027B43" w:rsidRPr="00A21596">
        <w:t>(</w:t>
      </w:r>
      <w:r w:rsidR="00027B43">
        <w:t>s</w:t>
      </w:r>
      <w:r w:rsidR="00027B43" w:rsidRPr="00A21596">
        <w:t>) “</w:t>
      </w:r>
      <w:r w:rsidRPr="00A21596">
        <w:t>Subsequent Document” is defined as any document</w:t>
      </w:r>
      <w:r w:rsidR="00FE26DE">
        <w:t>, map,</w:t>
      </w:r>
      <w:r w:rsidRPr="00A21596">
        <w:t xml:space="preserve"> or plat affecting or encumbering the Property or any portion thereof that is recorded in the Registry after this Maintenance Covenant is recorded in the Registry.</w:t>
      </w:r>
    </w:p>
    <w:p w14:paraId="7529E272" w14:textId="77777777" w:rsidR="00586D21" w:rsidRPr="00A21596" w:rsidRDefault="00586D21" w:rsidP="00A134B3">
      <w:pPr>
        <w:jc w:val="both"/>
      </w:pPr>
    </w:p>
    <w:p w14:paraId="62E13349" w14:textId="77777777" w:rsidR="00586D21" w:rsidRPr="00A21596" w:rsidRDefault="0068508D" w:rsidP="00A134B3">
      <w:pPr>
        <w:jc w:val="both"/>
      </w:pPr>
      <w:r w:rsidRPr="00A21596">
        <w:t>2.</w:t>
      </w:r>
      <w:r w:rsidRPr="00A21596">
        <w:tab/>
      </w:r>
      <w:r w:rsidR="00586D21" w:rsidRPr="00A21596">
        <w:rPr>
          <w:u w:val="single"/>
        </w:rPr>
        <w:t>Applicability</w:t>
      </w:r>
      <w:r w:rsidR="00586D21" w:rsidRPr="00A21596">
        <w:t xml:space="preserve">.   The </w:t>
      </w:r>
      <w:r w:rsidR="00462210" w:rsidRPr="00A21596">
        <w:t>Property</w:t>
      </w:r>
      <w:r w:rsidR="00586D21" w:rsidRPr="00A21596">
        <w:t xml:space="preserve">, this </w:t>
      </w:r>
      <w:r w:rsidR="00A134B3" w:rsidRPr="00A21596">
        <w:t>Maintenance Covenant</w:t>
      </w:r>
      <w:r w:rsidR="00586D21" w:rsidRPr="00A21596">
        <w:t xml:space="preserve"> and </w:t>
      </w:r>
      <w:r w:rsidR="00665C5A" w:rsidRPr="00A21596">
        <w:t>all</w:t>
      </w:r>
      <w:r w:rsidR="00462210" w:rsidRPr="00A21596">
        <w:t xml:space="preserve"> provisions </w:t>
      </w:r>
      <w:r w:rsidR="00665C5A" w:rsidRPr="00A21596">
        <w:t xml:space="preserve">of Subsequent Documents and other </w:t>
      </w:r>
      <w:r w:rsidR="00462210" w:rsidRPr="00A21596">
        <w:t>separate</w:t>
      </w:r>
      <w:r w:rsidR="00665C5A" w:rsidRPr="00A21596">
        <w:t>ly</w:t>
      </w:r>
      <w:r w:rsidR="00462210" w:rsidRPr="00A21596">
        <w:t xml:space="preserve"> recorded instruments applicable to the Property (or </w:t>
      </w:r>
      <w:r w:rsidR="00851EDA" w:rsidRPr="00A21596">
        <w:t>any</w:t>
      </w:r>
      <w:r w:rsidR="00462210" w:rsidRPr="00A21596">
        <w:t xml:space="preserve"> portion thereof)</w:t>
      </w:r>
      <w:r w:rsidR="00586D21" w:rsidRPr="00A21596">
        <w:t xml:space="preserve"> are subject to the ordinances, regulations, and rules of the City, and shall be construed in accordance with all of the applicable provisions of the Code, whether or not such Code provisions </w:t>
      </w:r>
      <w:r w:rsidR="003C7FF0" w:rsidRPr="00A21596">
        <w:t xml:space="preserve">are </w:t>
      </w:r>
      <w:r w:rsidR="00586D21" w:rsidRPr="00A21596">
        <w:t xml:space="preserve">specifically referenced in this </w:t>
      </w:r>
      <w:r w:rsidR="00A134B3" w:rsidRPr="00A21596">
        <w:t>Maintenance Covenant</w:t>
      </w:r>
      <w:r w:rsidR="00867469">
        <w:t xml:space="preserve"> or in any Subsequent </w:t>
      </w:r>
      <w:r w:rsidR="00867469" w:rsidRPr="00C0599F">
        <w:t>Document</w:t>
      </w:r>
      <w:r w:rsidR="00586D21" w:rsidRPr="00C0599F">
        <w:t xml:space="preserve">.  It shall be the responsibility of the </w:t>
      </w:r>
      <w:r w:rsidR="000132E7">
        <w:t>Responsible Party</w:t>
      </w:r>
      <w:r w:rsidR="00855D0A" w:rsidRPr="00C0599F">
        <w:t xml:space="preserve"> </w:t>
      </w:r>
      <w:r w:rsidR="00586D21" w:rsidRPr="00C0599F">
        <w:t xml:space="preserve">and each Owner of each portion of the </w:t>
      </w:r>
      <w:r w:rsidR="00CB0DC3" w:rsidRPr="00C0599F">
        <w:t>Property</w:t>
      </w:r>
      <w:r w:rsidR="00586D21" w:rsidRPr="00C0599F">
        <w:t xml:space="preserve"> to comply with all provisions of the Code applicable to such portion of the </w:t>
      </w:r>
      <w:r w:rsidR="00462210" w:rsidRPr="00C0599F">
        <w:t>Property</w:t>
      </w:r>
      <w:r w:rsidR="00586D21" w:rsidRPr="00C0599F">
        <w:t>.</w:t>
      </w:r>
      <w:r w:rsidR="002A30C3" w:rsidRPr="00C0599F">
        <w:t xml:space="preserve">  No </w:t>
      </w:r>
      <w:r w:rsidR="00BF68AB" w:rsidRPr="00C0599F">
        <w:t>Subsequent Document</w:t>
      </w:r>
      <w:r w:rsidR="002A30C3" w:rsidRPr="00C0599F">
        <w:t xml:space="preserve"> may </w:t>
      </w:r>
      <w:r w:rsidR="00867469" w:rsidRPr="00C0599F">
        <w:t xml:space="preserve">avoid, </w:t>
      </w:r>
      <w:r w:rsidR="00FE26DE" w:rsidRPr="00C0599F">
        <w:t xml:space="preserve">vary, </w:t>
      </w:r>
      <w:r w:rsidR="00867469" w:rsidRPr="00C0599F">
        <w:t xml:space="preserve">negate, or </w:t>
      </w:r>
      <w:r w:rsidR="002A30C3" w:rsidRPr="00C0599F">
        <w:t xml:space="preserve">waive the obligations </w:t>
      </w:r>
      <w:r w:rsidR="00BF68AB" w:rsidRPr="00C0599F">
        <w:t xml:space="preserve">and rights </w:t>
      </w:r>
      <w:r w:rsidR="002A30C3" w:rsidRPr="00C0599F">
        <w:t xml:space="preserve">of the Declarant, any Owner, or </w:t>
      </w:r>
      <w:r w:rsidR="00665C5A" w:rsidRPr="00C0599F">
        <w:t xml:space="preserve">the </w:t>
      </w:r>
      <w:r w:rsidR="000132E7">
        <w:t>Responsible Party</w:t>
      </w:r>
      <w:r w:rsidR="000132E7" w:rsidRPr="00C0599F" w:rsidDel="000132E7">
        <w:t xml:space="preserve"> </w:t>
      </w:r>
      <w:r w:rsidR="002A30C3" w:rsidRPr="00C0599F">
        <w:t>without amendment to this</w:t>
      </w:r>
      <w:r w:rsidR="002A30C3" w:rsidRPr="00A21596">
        <w:t xml:space="preserve"> Maintenance Covenant </w:t>
      </w:r>
      <w:r w:rsidR="00BF68AB">
        <w:t xml:space="preserve">(with City Approval, as provided in Article I, Section 4) </w:t>
      </w:r>
      <w:r w:rsidR="002A30C3" w:rsidRPr="00A21596">
        <w:t xml:space="preserve">to allow such </w:t>
      </w:r>
      <w:r w:rsidR="00867469">
        <w:t xml:space="preserve">avoidance, </w:t>
      </w:r>
      <w:r w:rsidR="00FE26DE">
        <w:t xml:space="preserve">variation, </w:t>
      </w:r>
      <w:r w:rsidR="00867469">
        <w:t xml:space="preserve">negation, or </w:t>
      </w:r>
      <w:r w:rsidR="002A30C3" w:rsidRPr="00A21596">
        <w:t>waiver.</w:t>
      </w:r>
    </w:p>
    <w:p w14:paraId="74796BBB" w14:textId="77777777" w:rsidR="00586D21" w:rsidRPr="00A21596" w:rsidRDefault="00586D21" w:rsidP="00A134B3">
      <w:pPr>
        <w:jc w:val="both"/>
      </w:pPr>
    </w:p>
    <w:p w14:paraId="7126DA91" w14:textId="77777777" w:rsidR="00586D21" w:rsidRPr="00A21596" w:rsidRDefault="0068508D" w:rsidP="00A134B3">
      <w:pPr>
        <w:jc w:val="both"/>
      </w:pPr>
      <w:r w:rsidRPr="00A21596">
        <w:t>3</w:t>
      </w:r>
      <w:r w:rsidR="00713F78" w:rsidRPr="00A21596">
        <w:t>.</w:t>
      </w:r>
      <w:r w:rsidR="00713F78" w:rsidRPr="00A21596">
        <w:tab/>
      </w:r>
      <w:r w:rsidR="00586D21" w:rsidRPr="00A21596">
        <w:rPr>
          <w:u w:val="single"/>
        </w:rPr>
        <w:t>Conflicts</w:t>
      </w:r>
      <w:r w:rsidR="00586D21" w:rsidRPr="00A21596">
        <w:t>.</w:t>
      </w:r>
    </w:p>
    <w:p w14:paraId="7A9BF3C5" w14:textId="77777777" w:rsidR="00586D21" w:rsidRPr="00A21596" w:rsidRDefault="00586D21" w:rsidP="00A134B3">
      <w:pPr>
        <w:jc w:val="both"/>
      </w:pPr>
    </w:p>
    <w:p w14:paraId="4BE3B996" w14:textId="77777777" w:rsidR="00BF68AB" w:rsidRPr="00A21596" w:rsidRDefault="00BF68AB" w:rsidP="00BF68AB">
      <w:pPr>
        <w:jc w:val="both"/>
      </w:pPr>
      <w:r w:rsidRPr="00A21596">
        <w:tab/>
        <w:t>(</w:t>
      </w:r>
      <w:r>
        <w:t>a</w:t>
      </w:r>
      <w:r w:rsidRPr="00A21596">
        <w:t>)</w:t>
      </w:r>
      <w:r w:rsidRPr="00A21596">
        <w:tab/>
      </w:r>
      <w:r w:rsidR="005853AE" w:rsidRPr="00A21596">
        <w:t xml:space="preserve">The provisions of the Code control over any inconsistent provisions of this Maintenance Covenant or any Subsequent Document.  </w:t>
      </w:r>
    </w:p>
    <w:p w14:paraId="7A53946B" w14:textId="77777777" w:rsidR="00BF68AB" w:rsidRDefault="00264E7B" w:rsidP="00A134B3">
      <w:pPr>
        <w:jc w:val="both"/>
      </w:pPr>
      <w:r w:rsidRPr="00A21596">
        <w:tab/>
      </w:r>
    </w:p>
    <w:p w14:paraId="7371C068" w14:textId="77777777" w:rsidR="00586D21" w:rsidRPr="00A21596" w:rsidRDefault="00586D21" w:rsidP="00BF68AB">
      <w:pPr>
        <w:ind w:firstLine="720"/>
        <w:jc w:val="both"/>
      </w:pPr>
      <w:r w:rsidRPr="00A21596">
        <w:t>(</w:t>
      </w:r>
      <w:r w:rsidR="00BF68AB">
        <w:t>b</w:t>
      </w:r>
      <w:r w:rsidRPr="00A21596">
        <w:t>)</w:t>
      </w:r>
      <w:r w:rsidR="00713F78" w:rsidRPr="00A21596">
        <w:tab/>
      </w:r>
      <w:r w:rsidRPr="00A21596">
        <w:t xml:space="preserve">As applicable provisions of the Code are amended, modified, revised, deleted, or moved to different sections, this </w:t>
      </w:r>
      <w:r w:rsidR="00A134B3" w:rsidRPr="00A21596">
        <w:t>Maintenance Covenant</w:t>
      </w:r>
      <w:r w:rsidRPr="00A21596">
        <w:t xml:space="preserve"> </w:t>
      </w:r>
      <w:r w:rsidR="00A51AC3" w:rsidRPr="00A21596">
        <w:t>is</w:t>
      </w:r>
      <w:r w:rsidRPr="00A21596">
        <w:t xml:space="preserve"> deemed to be revised so as to conform to the provisions of the Code as they </w:t>
      </w:r>
      <w:r w:rsidR="00476E81">
        <w:t xml:space="preserve">may </w:t>
      </w:r>
      <w:r w:rsidRPr="00A21596">
        <w:t xml:space="preserve">exist from time to time and are applicable to the </w:t>
      </w:r>
      <w:r w:rsidR="00A51AC3" w:rsidRPr="00A21596">
        <w:t xml:space="preserve">Property </w:t>
      </w:r>
      <w:r w:rsidRPr="00A21596">
        <w:t xml:space="preserve">or any part thereof.  </w:t>
      </w:r>
    </w:p>
    <w:p w14:paraId="6DEF5994" w14:textId="77777777" w:rsidR="00ED438E" w:rsidRPr="00A21596" w:rsidRDefault="00ED438E" w:rsidP="00A134B3">
      <w:pPr>
        <w:jc w:val="both"/>
      </w:pPr>
    </w:p>
    <w:p w14:paraId="124C7017" w14:textId="77777777" w:rsidR="00586D21" w:rsidRPr="00A21596" w:rsidRDefault="00996771" w:rsidP="00A134B3">
      <w:pPr>
        <w:jc w:val="both"/>
      </w:pPr>
      <w:r w:rsidRPr="00A21596">
        <w:tab/>
      </w:r>
      <w:r w:rsidR="00586D21" w:rsidRPr="00A21596">
        <w:t>(</w:t>
      </w:r>
      <w:r w:rsidR="00BF68AB">
        <w:t>c</w:t>
      </w:r>
      <w:r w:rsidR="00586D21" w:rsidRPr="00A21596">
        <w:t>)</w:t>
      </w:r>
      <w:r w:rsidR="00713F78" w:rsidRPr="00A21596">
        <w:tab/>
      </w:r>
      <w:r w:rsidR="00D8141E" w:rsidRPr="00A21596">
        <w:t xml:space="preserve">The provisions of this </w:t>
      </w:r>
      <w:r w:rsidR="00A134B3" w:rsidRPr="00A21596">
        <w:t>Maintenance Covenant</w:t>
      </w:r>
      <w:r w:rsidR="00D8141E" w:rsidRPr="00A21596">
        <w:t xml:space="preserve"> shall control over any inconsistent provisions of any </w:t>
      </w:r>
      <w:r w:rsidR="006C09B6" w:rsidRPr="00A21596">
        <w:t xml:space="preserve">Subsequent Documents unless this Maintenance Covenant is amended, with City Approval as provided in </w:t>
      </w:r>
      <w:r w:rsidR="00156735">
        <w:t xml:space="preserve">Article I, </w:t>
      </w:r>
      <w:r w:rsidR="006C09B6" w:rsidRPr="00A21596">
        <w:t>Section 4 below, to allow subordination</w:t>
      </w:r>
      <w:r w:rsidR="00D8141E" w:rsidRPr="00A21596">
        <w:t xml:space="preserve"> of this </w:t>
      </w:r>
      <w:r w:rsidR="00A134B3" w:rsidRPr="00A21596">
        <w:t>Maintenance Covenant</w:t>
      </w:r>
      <w:r w:rsidR="00D8141E" w:rsidRPr="00A21596">
        <w:t xml:space="preserve"> to the </w:t>
      </w:r>
      <w:r w:rsidR="006C09B6" w:rsidRPr="00A21596">
        <w:t>Subsequent Document</w:t>
      </w:r>
      <w:r w:rsidR="00586D21" w:rsidRPr="00A21596">
        <w:t>.</w:t>
      </w:r>
      <w:r w:rsidR="00D8141E" w:rsidRPr="00A21596">
        <w:t xml:space="preserve">  To the extent that any </w:t>
      </w:r>
      <w:r w:rsidR="006C09B6" w:rsidRPr="00A21596">
        <w:t>Subsequent Document</w:t>
      </w:r>
      <w:r w:rsidR="00ED438E" w:rsidRPr="00A21596">
        <w:t xml:space="preserve"> affecting</w:t>
      </w:r>
      <w:r w:rsidR="00D8141E" w:rsidRPr="00A21596">
        <w:t xml:space="preserve"> the Property conflicts with the provisions of the Code or the General Statutes of the State of North Carolina, the conflicting provision shall be automatically cured to comply with the Code and the </w:t>
      </w:r>
      <w:r w:rsidR="00D8141E" w:rsidRPr="00A21596">
        <w:lastRenderedPageBreak/>
        <w:t>General Statutes of the State of North Carolina.  To the extent that the requirements of the Code and the General Statutes of the State of North Carolina conflict, the more stringent provision shall prevail and apply.</w:t>
      </w:r>
      <w:r w:rsidR="00586D21" w:rsidRPr="00A21596">
        <w:t xml:space="preserve"> </w:t>
      </w:r>
    </w:p>
    <w:p w14:paraId="1974D66F" w14:textId="77777777" w:rsidR="00586D21" w:rsidRDefault="00586D21" w:rsidP="00A134B3">
      <w:pPr>
        <w:jc w:val="both"/>
      </w:pPr>
    </w:p>
    <w:p w14:paraId="32531D04" w14:textId="77777777" w:rsidR="00E23FAA" w:rsidRDefault="00E23FAA" w:rsidP="00E23FAA">
      <w:pPr>
        <w:ind w:firstLine="720"/>
        <w:jc w:val="both"/>
      </w:pPr>
      <w:r>
        <w:t>(d)</w:t>
      </w:r>
      <w:r>
        <w:tab/>
      </w:r>
      <w:r w:rsidR="005853AE" w:rsidRPr="00A21596">
        <w:t>Notwithstanding any other provision of this Maintenance Covenant, any provision of this Maintenance Covenant</w:t>
      </w:r>
      <w:r w:rsidR="00F07783">
        <w:t xml:space="preserve"> or Subsequent Document</w:t>
      </w:r>
      <w:r w:rsidR="005853AE" w:rsidRPr="00A21596">
        <w:t xml:space="preserve"> that is more restrictive than an applicable provision of the Code is not an inconsistent provision of this Maintenance Covenant unless the Code specifically provides otherwise, and is not deemed revised to conform to the Code.</w:t>
      </w:r>
    </w:p>
    <w:p w14:paraId="398D013D" w14:textId="77777777" w:rsidR="00E23FAA" w:rsidRPr="00A21596" w:rsidRDefault="00E23FAA" w:rsidP="00A134B3">
      <w:pPr>
        <w:jc w:val="both"/>
      </w:pPr>
    </w:p>
    <w:p w14:paraId="71755261" w14:textId="77777777" w:rsidR="00713F78" w:rsidRPr="00A21596" w:rsidRDefault="00713F78" w:rsidP="00A134B3">
      <w:pPr>
        <w:jc w:val="both"/>
      </w:pPr>
      <w:r w:rsidRPr="00A21596">
        <w:tab/>
        <w:t>(</w:t>
      </w:r>
      <w:r w:rsidR="00E23FAA">
        <w:t>e</w:t>
      </w:r>
      <w:r w:rsidRPr="00A21596">
        <w:t>)</w:t>
      </w:r>
      <w:r w:rsidRPr="00A21596">
        <w:tab/>
        <w:t xml:space="preserve">To the extent that </w:t>
      </w:r>
      <w:r w:rsidR="00857E44" w:rsidRPr="00A21596">
        <w:t>definitions</w:t>
      </w:r>
      <w:r w:rsidR="00ED438E" w:rsidRPr="00A21596">
        <w:t xml:space="preserve"> </w:t>
      </w:r>
      <w:r w:rsidR="00B36271" w:rsidRPr="00A21596">
        <w:t xml:space="preserve">or </w:t>
      </w:r>
      <w:r w:rsidR="00ED438E" w:rsidRPr="00A21596">
        <w:t>provisions</w:t>
      </w:r>
      <w:r w:rsidR="00857E44" w:rsidRPr="00A21596">
        <w:t xml:space="preserve"> </w:t>
      </w:r>
      <w:r w:rsidRPr="00A21596">
        <w:t xml:space="preserve">in </w:t>
      </w:r>
      <w:r w:rsidR="006C09B6" w:rsidRPr="00A21596">
        <w:t xml:space="preserve">a Subsequent Document </w:t>
      </w:r>
      <w:r w:rsidR="004C7ED0" w:rsidRPr="00A21596">
        <w:t xml:space="preserve">are </w:t>
      </w:r>
      <w:r w:rsidRPr="00A21596">
        <w:t>different than the definitions</w:t>
      </w:r>
      <w:r w:rsidR="00ED438E" w:rsidRPr="00A21596">
        <w:t xml:space="preserve"> or provisions</w:t>
      </w:r>
      <w:r w:rsidRPr="00A21596">
        <w:t xml:space="preserve"> utilized in this Maintenance Covenant yet bear </w:t>
      </w:r>
      <w:r w:rsidR="00ED438E" w:rsidRPr="00A21596">
        <w:t>a similar</w:t>
      </w:r>
      <w:r w:rsidRPr="00A21596">
        <w:t xml:space="preserve"> meaning, the provisions of this Maintenance Covenant shall apply as if the defined term</w:t>
      </w:r>
      <w:r w:rsidR="00B36271" w:rsidRPr="00A21596">
        <w:t xml:space="preserve"> or provision</w:t>
      </w:r>
      <w:r w:rsidRPr="00A21596">
        <w:t xml:space="preserve"> of this document was utilized.  Specific exceptions to this provision may only be achieved through amendment to this Maintenance Covenant</w:t>
      </w:r>
      <w:r w:rsidR="00156735">
        <w:t xml:space="preserve"> as provided in Article I, Section 4</w:t>
      </w:r>
      <w:r w:rsidR="00AB2F6C">
        <w:t>, below</w:t>
      </w:r>
      <w:r w:rsidRPr="00A21596">
        <w:t>.</w:t>
      </w:r>
    </w:p>
    <w:p w14:paraId="3CE64F8B" w14:textId="77777777" w:rsidR="00713F78" w:rsidRPr="00A21596" w:rsidRDefault="00713F78" w:rsidP="00A134B3">
      <w:pPr>
        <w:jc w:val="both"/>
      </w:pPr>
    </w:p>
    <w:p w14:paraId="6A866E85" w14:textId="77777777" w:rsidR="006C09B6" w:rsidRDefault="006C09B6" w:rsidP="00ED438E">
      <w:pPr>
        <w:jc w:val="both"/>
      </w:pPr>
      <w:r w:rsidRPr="00A21596">
        <w:tab/>
      </w:r>
      <w:proofErr w:type="gramStart"/>
      <w:r w:rsidRPr="00A21596">
        <w:t>(</w:t>
      </w:r>
      <w:r w:rsidR="00E23FAA">
        <w:t>f</w:t>
      </w:r>
      <w:r w:rsidRPr="00A21596">
        <w:t>)</w:t>
      </w:r>
      <w:r w:rsidRPr="00A21596">
        <w:tab/>
        <w:t>If</w:t>
      </w:r>
      <w:proofErr w:type="gramEnd"/>
      <w:r w:rsidRPr="00A21596">
        <w:t xml:space="preserve"> additional Maintenance Covenants are recorded for the Development, those additional Maintenance Covenants shall have the priority of this Maintenance Covenant with respect to Subsequent Documents.</w:t>
      </w:r>
    </w:p>
    <w:p w14:paraId="424ADB27" w14:textId="77777777" w:rsidR="00867469" w:rsidRDefault="00867469" w:rsidP="00ED438E">
      <w:pPr>
        <w:jc w:val="both"/>
      </w:pPr>
    </w:p>
    <w:p w14:paraId="4CC64427" w14:textId="77777777" w:rsidR="00867469" w:rsidRPr="00A21596" w:rsidRDefault="00867469" w:rsidP="00ED438E">
      <w:pPr>
        <w:jc w:val="both"/>
      </w:pPr>
      <w:r>
        <w:tab/>
        <w:t>(g)</w:t>
      </w:r>
      <w:r>
        <w:tab/>
        <w:t xml:space="preserve">Allocation of assessment obligations among Owners in any Subsequent Document does not constitute a conflict with this Maintenance Covenant.  Provided, however, the rights of the City in this Maintenance Covenant, including, without limitation, the rights of the City to enforce liens and collect monies from Owners and </w:t>
      </w:r>
      <w:r w:rsidR="000132E7">
        <w:t xml:space="preserve">any </w:t>
      </w:r>
      <w:r>
        <w:t>Association, shall not be impaired or adversely affected by any such allocation of assessment obligations in any Subsequent Document.</w:t>
      </w:r>
    </w:p>
    <w:p w14:paraId="6D3175F7" w14:textId="77777777" w:rsidR="00ED438E" w:rsidRPr="00A21596" w:rsidRDefault="00ED438E" w:rsidP="00A134B3">
      <w:pPr>
        <w:jc w:val="both"/>
      </w:pPr>
    </w:p>
    <w:p w14:paraId="1D8770DB" w14:textId="77777777" w:rsidR="00867469" w:rsidRDefault="0068508D" w:rsidP="00A134B3">
      <w:pPr>
        <w:jc w:val="both"/>
      </w:pPr>
      <w:r w:rsidRPr="00A21596">
        <w:t>4</w:t>
      </w:r>
      <w:r w:rsidR="00713F78" w:rsidRPr="00A21596">
        <w:t>.</w:t>
      </w:r>
      <w:r w:rsidR="00713F78" w:rsidRPr="00A21596">
        <w:tab/>
      </w:r>
      <w:r w:rsidR="00586D21" w:rsidRPr="00A21596">
        <w:rPr>
          <w:u w:val="single"/>
        </w:rPr>
        <w:t xml:space="preserve">Amendment of </w:t>
      </w:r>
      <w:r w:rsidR="00A134B3" w:rsidRPr="00A21596">
        <w:rPr>
          <w:u w:val="single"/>
        </w:rPr>
        <w:t>Maintenance Covenant</w:t>
      </w:r>
      <w:r w:rsidR="00586D21" w:rsidRPr="00A21596">
        <w:t xml:space="preserve">.  </w:t>
      </w:r>
    </w:p>
    <w:p w14:paraId="7001393A" w14:textId="77777777" w:rsidR="00867469" w:rsidRDefault="00867469" w:rsidP="00A134B3">
      <w:pPr>
        <w:jc w:val="both"/>
      </w:pPr>
    </w:p>
    <w:p w14:paraId="79FD64B2" w14:textId="77777777" w:rsidR="00156735" w:rsidRDefault="00867469" w:rsidP="00867469">
      <w:pPr>
        <w:ind w:firstLine="720"/>
        <w:jc w:val="both"/>
      </w:pPr>
      <w:r>
        <w:t>(a)</w:t>
      </w:r>
      <w:r>
        <w:tab/>
      </w:r>
      <w:r w:rsidR="00586D21" w:rsidRPr="00A21596">
        <w:t xml:space="preserve">Amendments to this </w:t>
      </w:r>
      <w:r w:rsidR="00A134B3" w:rsidRPr="00A21596">
        <w:t>Maintenance Covenant</w:t>
      </w:r>
      <w:r w:rsidR="00586D21" w:rsidRPr="00A21596">
        <w:t xml:space="preserve"> are valid from the time of recording in the Registry.  </w:t>
      </w:r>
      <w:r w:rsidR="004D0305" w:rsidRPr="00A21596">
        <w:t>A</w:t>
      </w:r>
      <w:r w:rsidR="00586D21" w:rsidRPr="00A21596">
        <w:t xml:space="preserve">ny amendment of this </w:t>
      </w:r>
      <w:r w:rsidR="00A134B3" w:rsidRPr="00A21596">
        <w:t>Maintenance Covenant</w:t>
      </w:r>
      <w:r w:rsidR="00586D21" w:rsidRPr="00A21596">
        <w:t xml:space="preserve"> must have prior City </w:t>
      </w:r>
      <w:r w:rsidR="00DF2259" w:rsidRPr="00A21596">
        <w:t>Approval</w:t>
      </w:r>
      <w:r w:rsidR="004D0305" w:rsidRPr="00A21596">
        <w:t>.</w:t>
      </w:r>
      <w:r w:rsidR="00586D21" w:rsidRPr="00A21596">
        <w:t xml:space="preserve">  Any amendment of this </w:t>
      </w:r>
      <w:r w:rsidR="00A134B3" w:rsidRPr="00A21596">
        <w:t>Maintenance Covenant</w:t>
      </w:r>
      <w:r w:rsidR="00586D21" w:rsidRPr="00A21596">
        <w:t xml:space="preserve"> that requires City </w:t>
      </w:r>
      <w:r w:rsidR="00DF2259" w:rsidRPr="00A21596">
        <w:t xml:space="preserve">Approval </w:t>
      </w:r>
      <w:r w:rsidR="00586D21" w:rsidRPr="00A21596">
        <w:t xml:space="preserve">is void </w:t>
      </w:r>
      <w:r w:rsidR="00586D21" w:rsidRPr="00A21596">
        <w:rPr>
          <w:i/>
        </w:rPr>
        <w:t xml:space="preserve">ab initio </w:t>
      </w:r>
      <w:r w:rsidR="00586D21" w:rsidRPr="00A21596">
        <w:t xml:space="preserve">if recorded without the required City </w:t>
      </w:r>
      <w:r>
        <w:t>Approval</w:t>
      </w:r>
      <w:r w:rsidR="00586D21" w:rsidRPr="00A21596">
        <w:t>.</w:t>
      </w:r>
      <w:r w:rsidR="00ED438E" w:rsidRPr="00A21596">
        <w:t xml:space="preserve">  Any amendment to an exhibit </w:t>
      </w:r>
      <w:r w:rsidR="00B36271" w:rsidRPr="00A21596">
        <w:t xml:space="preserve">attached and incorporated into </w:t>
      </w:r>
      <w:r w:rsidR="00ED438E" w:rsidRPr="00A21596">
        <w:t>this Maintenance Covenant will similarly require an amendment to this Maintenance Covenant.</w:t>
      </w:r>
      <w:r w:rsidR="00DF2259" w:rsidRPr="00A21596">
        <w:t xml:space="preserve">  </w:t>
      </w:r>
    </w:p>
    <w:p w14:paraId="090CFFF9" w14:textId="77777777" w:rsidR="00156735" w:rsidRDefault="00156735" w:rsidP="00A134B3">
      <w:pPr>
        <w:jc w:val="both"/>
      </w:pPr>
    </w:p>
    <w:p w14:paraId="52C497F2" w14:textId="77777777" w:rsidR="00586D21" w:rsidRDefault="00156735" w:rsidP="00156735">
      <w:pPr>
        <w:ind w:firstLine="720"/>
        <w:jc w:val="both"/>
      </w:pPr>
      <w:r>
        <w:t>(</w:t>
      </w:r>
      <w:r w:rsidR="00867469">
        <w:t>b</w:t>
      </w:r>
      <w:r>
        <w:t>)</w:t>
      </w:r>
      <w:r>
        <w:tab/>
      </w:r>
      <w:r w:rsidR="00DF2259" w:rsidRPr="00A21596">
        <w:t>During the first ten (10) year period following the date of the recording of this Maintenance Covenant in the Registry, the Declarant may amend this Maintenance Covenant with City Approval</w:t>
      </w:r>
      <w:r>
        <w:t xml:space="preserve"> </w:t>
      </w:r>
      <w:r w:rsidR="00DF2259" w:rsidRPr="00A21596">
        <w:t xml:space="preserve">and without the consent or joinder of any other Person, so long as Declarant owns </w:t>
      </w:r>
      <w:r w:rsidR="00867469">
        <w:t>any portion of</w:t>
      </w:r>
      <w:r w:rsidR="00DF2259" w:rsidRPr="00A21596">
        <w:t xml:space="preserve"> the Property.</w:t>
      </w:r>
    </w:p>
    <w:p w14:paraId="5B060A5C" w14:textId="77777777" w:rsidR="00156735" w:rsidRDefault="00156735" w:rsidP="00156735">
      <w:pPr>
        <w:ind w:firstLine="720"/>
        <w:jc w:val="both"/>
      </w:pPr>
    </w:p>
    <w:p w14:paraId="11C85766" w14:textId="77777777" w:rsidR="00156735" w:rsidRPr="00A21596" w:rsidRDefault="00156735" w:rsidP="00156735">
      <w:pPr>
        <w:ind w:firstLine="720"/>
        <w:jc w:val="both"/>
      </w:pPr>
      <w:r>
        <w:t>(</w:t>
      </w:r>
      <w:r w:rsidR="00867469">
        <w:t>c</w:t>
      </w:r>
      <w:r>
        <w:t>)</w:t>
      </w:r>
      <w:r>
        <w:tab/>
        <w:t>If the amendment provisions of Section 4(</w:t>
      </w:r>
      <w:r w:rsidR="00542ED6">
        <w:t>b</w:t>
      </w:r>
      <w:r>
        <w:t xml:space="preserve">), above, are no longer applicable to the Property, this Maintenance Covenant </w:t>
      </w:r>
      <w:r w:rsidR="00637777">
        <w:t xml:space="preserve">may be amended </w:t>
      </w:r>
      <w:r>
        <w:t xml:space="preserve">with the consent of two-thirds (2/3) of the Owners of Lots within the Property </w:t>
      </w:r>
      <w:r w:rsidR="009E2569">
        <w:t xml:space="preserve">and </w:t>
      </w:r>
      <w:r>
        <w:t>with City Approval.</w:t>
      </w:r>
    </w:p>
    <w:p w14:paraId="7D8FBEFA" w14:textId="77777777" w:rsidR="003F4CEC" w:rsidRDefault="003F4CEC" w:rsidP="00D253A6">
      <w:pPr>
        <w:jc w:val="center"/>
        <w:outlineLvl w:val="0"/>
        <w:rPr>
          <w:b/>
        </w:rPr>
      </w:pPr>
    </w:p>
    <w:p w14:paraId="0E9E66B3" w14:textId="77777777" w:rsidR="00474882" w:rsidRPr="00A21596" w:rsidRDefault="00474882" w:rsidP="00D253A6">
      <w:pPr>
        <w:jc w:val="center"/>
        <w:outlineLvl w:val="0"/>
        <w:rPr>
          <w:b/>
        </w:rPr>
      </w:pPr>
      <w:r w:rsidRPr="00A21596">
        <w:rPr>
          <w:b/>
        </w:rPr>
        <w:t>Article II</w:t>
      </w:r>
    </w:p>
    <w:p w14:paraId="6DD68777" w14:textId="77777777" w:rsidR="00474882" w:rsidRPr="00A21596" w:rsidRDefault="00474882" w:rsidP="00474882">
      <w:pPr>
        <w:jc w:val="center"/>
        <w:rPr>
          <w:b/>
        </w:rPr>
      </w:pPr>
      <w:r w:rsidRPr="00A21596">
        <w:rPr>
          <w:b/>
        </w:rPr>
        <w:t>Obligations of the Raleigh City Code for Stormwater Control</w:t>
      </w:r>
      <w:r w:rsidR="00A44554" w:rsidRPr="00A21596">
        <w:rPr>
          <w:b/>
        </w:rPr>
        <w:t xml:space="preserve"> Facilities</w:t>
      </w:r>
      <w:r w:rsidRPr="00A21596">
        <w:rPr>
          <w:b/>
        </w:rPr>
        <w:t xml:space="preserve"> and Maintenance</w:t>
      </w:r>
    </w:p>
    <w:p w14:paraId="5A17C109" w14:textId="77777777" w:rsidR="00474882" w:rsidRPr="00A21596" w:rsidRDefault="00474882" w:rsidP="00A134B3">
      <w:pPr>
        <w:jc w:val="both"/>
      </w:pPr>
    </w:p>
    <w:p w14:paraId="5C556A2F" w14:textId="77777777" w:rsidR="00837E8F" w:rsidRDefault="00837E8F" w:rsidP="007B3413">
      <w:pPr>
        <w:jc w:val="both"/>
      </w:pPr>
      <w:r>
        <w:lastRenderedPageBreak/>
        <w:t xml:space="preserve">1. </w:t>
      </w:r>
      <w:r>
        <w:tab/>
      </w:r>
      <w:r w:rsidRPr="004208D9">
        <w:rPr>
          <w:u w:val="single"/>
        </w:rPr>
        <w:t>Construction of Stormwater Control Facilities</w:t>
      </w:r>
      <w:r>
        <w:t xml:space="preserve">.  The Declarant shall be responsible for the construction of the Stormwater Control Facilities and </w:t>
      </w:r>
      <w:r w:rsidR="00C0599F">
        <w:t xml:space="preserve">the Declarant will be responsible for the Maintenance thereof </w:t>
      </w:r>
      <w:r w:rsidR="0074608B">
        <w:t xml:space="preserve">in accordance with the Stormwater Operations and Maintenance Manual </w:t>
      </w:r>
      <w:r w:rsidR="0074608B" w:rsidRPr="00937381">
        <w:t>and Budget</w:t>
      </w:r>
      <w:r w:rsidR="0074608B">
        <w:t xml:space="preserve"> </w:t>
      </w:r>
      <w:r>
        <w:t xml:space="preserve">prior to conveying </w:t>
      </w:r>
      <w:r w:rsidR="00476E81">
        <w:t xml:space="preserve">title </w:t>
      </w:r>
      <w:r>
        <w:t>of the Stormwater Control Facilities, their appurtenances</w:t>
      </w:r>
      <w:r w:rsidR="00C0599F">
        <w:t>,</w:t>
      </w:r>
      <w:r>
        <w:t xml:space="preserve"> and vegetation to </w:t>
      </w:r>
      <w:r w:rsidR="00115C94">
        <w:t>the</w:t>
      </w:r>
      <w:r w:rsidR="000132E7" w:rsidRPr="000132E7">
        <w:t xml:space="preserve"> </w:t>
      </w:r>
      <w:r w:rsidR="000132E7">
        <w:t>Responsible Party</w:t>
      </w:r>
      <w:r>
        <w:t xml:space="preserve"> by deed or easement.</w:t>
      </w:r>
      <w:r w:rsidR="00476E81">
        <w:t xml:space="preserve">  The Stormwater Control Facilities must </w:t>
      </w:r>
      <w:r w:rsidR="001E026D">
        <w:t>be</w:t>
      </w:r>
      <w:r w:rsidR="00476E81">
        <w:t xml:space="preserve"> constructed in accordance </w:t>
      </w:r>
      <w:r w:rsidR="00476E81" w:rsidRPr="00A21596">
        <w:rPr>
          <w:rFonts w:ascii="Times New Roman TUR" w:hAnsi="Times New Roman TUR"/>
        </w:rPr>
        <w:t xml:space="preserve">with all applicable laws, ordinances, regulations, rules, and directives of Governmental Authorities, including, but not limited to, the Code, and the </w:t>
      </w:r>
      <w:r w:rsidR="00476E81" w:rsidRPr="00A21596">
        <w:t>Stormwater Control Facilities</w:t>
      </w:r>
      <w:r w:rsidR="00476E81" w:rsidRPr="00A21596" w:rsidDel="00771CA9">
        <w:rPr>
          <w:rFonts w:ascii="Times New Roman TUR" w:hAnsi="Times New Roman TUR"/>
        </w:rPr>
        <w:t xml:space="preserve"> </w:t>
      </w:r>
      <w:r w:rsidR="00476E81" w:rsidRPr="00A21596">
        <w:rPr>
          <w:rFonts w:ascii="Times New Roman TUR" w:hAnsi="Times New Roman TUR"/>
        </w:rPr>
        <w:t>must perform as designed</w:t>
      </w:r>
      <w:r>
        <w:t xml:space="preserve"> </w:t>
      </w:r>
    </w:p>
    <w:p w14:paraId="53D766D6" w14:textId="77777777" w:rsidR="00837E8F" w:rsidRDefault="00837E8F" w:rsidP="00A134B3">
      <w:pPr>
        <w:jc w:val="both"/>
      </w:pPr>
    </w:p>
    <w:p w14:paraId="099110D0" w14:textId="77777777" w:rsidR="00837E8F" w:rsidRPr="00A21596" w:rsidRDefault="0016213C" w:rsidP="00837E8F">
      <w:pPr>
        <w:jc w:val="both"/>
        <w:rPr>
          <w:rFonts w:ascii="Times New Roman TUR" w:hAnsi="Times New Roman TUR"/>
        </w:rPr>
      </w:pPr>
      <w:r w:rsidRPr="46C6BA36">
        <w:rPr>
          <w:rFonts w:ascii="Times New Roman TUR" w:hAnsi="Times New Roman TUR"/>
        </w:rPr>
        <w:t>2</w:t>
      </w:r>
      <w:r w:rsidR="00837E8F" w:rsidRPr="46C6BA36">
        <w:rPr>
          <w:rFonts w:ascii="Times New Roman TUR" w:hAnsi="Times New Roman TUR"/>
        </w:rPr>
        <w:t>.</w:t>
      </w:r>
      <w:r>
        <w:tab/>
      </w:r>
      <w:r w:rsidR="00837E8F" w:rsidRPr="46C6BA36">
        <w:rPr>
          <w:rFonts w:ascii="Times New Roman TUR" w:eastAsia="Times New Roman TUR" w:hAnsi="Times New Roman TUR" w:cs="Times New Roman TUR"/>
          <w:u w:val="single"/>
        </w:rPr>
        <w:t>Maintenance</w:t>
      </w:r>
      <w:r w:rsidR="00837E8F" w:rsidRPr="46C6BA36">
        <w:rPr>
          <w:rFonts w:ascii="Times New Roman TUR" w:hAnsi="Times New Roman TUR"/>
          <w:u w:val="single"/>
        </w:rPr>
        <w:t xml:space="preserve"> of Stormwater Control Facilities</w:t>
      </w:r>
      <w:r w:rsidR="00837E8F" w:rsidRPr="46C6BA36">
        <w:rPr>
          <w:rFonts w:ascii="Times New Roman TUR" w:hAnsi="Times New Roman TUR"/>
        </w:rPr>
        <w:t xml:space="preserve">.  </w:t>
      </w:r>
      <w:r w:rsidR="00C0599F" w:rsidRPr="46C6BA36">
        <w:rPr>
          <w:rFonts w:ascii="Times New Roman TUR" w:hAnsi="Times New Roman TUR"/>
        </w:rPr>
        <w:t xml:space="preserve">Following </w:t>
      </w:r>
      <w:r w:rsidR="0074608B" w:rsidRPr="46C6BA36">
        <w:rPr>
          <w:rFonts w:ascii="Times New Roman TUR" w:hAnsi="Times New Roman TUR"/>
        </w:rPr>
        <w:t>conveyance to the Responsible Party by the Declarant</w:t>
      </w:r>
      <w:r w:rsidR="00C0599F" w:rsidRPr="46C6BA36">
        <w:rPr>
          <w:rFonts w:ascii="Times New Roman TUR" w:hAnsi="Times New Roman TUR"/>
        </w:rPr>
        <w:t xml:space="preserve">, </w:t>
      </w:r>
      <w:r w:rsidR="00837E8F">
        <w:t>Stormwater Control Facilities</w:t>
      </w:r>
      <w:r w:rsidR="00837E8F" w:rsidRPr="46C6BA36">
        <w:rPr>
          <w:rFonts w:ascii="Times New Roman TUR" w:hAnsi="Times New Roman TUR"/>
        </w:rPr>
        <w:t xml:space="preserve"> shall be Maintained by </w:t>
      </w:r>
      <w:r w:rsidR="000132E7" w:rsidRPr="46C6BA36">
        <w:rPr>
          <w:rFonts w:ascii="Times New Roman TUR" w:hAnsi="Times New Roman TUR"/>
        </w:rPr>
        <w:t xml:space="preserve">the </w:t>
      </w:r>
      <w:r w:rsidR="000132E7">
        <w:t>Responsible Party</w:t>
      </w:r>
      <w:r w:rsidR="00837E8F" w:rsidRPr="46C6BA36">
        <w:rPr>
          <w:rFonts w:ascii="Times New Roman TUR" w:hAnsi="Times New Roman TUR"/>
        </w:rPr>
        <w:t xml:space="preserve"> in </w:t>
      </w:r>
      <w:r w:rsidR="00620BBA" w:rsidRPr="46C6BA36">
        <w:rPr>
          <w:rFonts w:ascii="Times New Roman TUR" w:hAnsi="Times New Roman TUR"/>
        </w:rPr>
        <w:t>accordance</w:t>
      </w:r>
      <w:r w:rsidR="00837E8F" w:rsidRPr="46C6BA36">
        <w:rPr>
          <w:rFonts w:ascii="Times New Roman TUR" w:hAnsi="Times New Roman TUR"/>
        </w:rPr>
        <w:t xml:space="preserve"> with the Stormwater Operations and Maintenance Manual and Budget.  At all times, the </w:t>
      </w:r>
      <w:r w:rsidR="00837E8F">
        <w:t>Stormwater Control Facilities</w:t>
      </w:r>
      <w:r w:rsidR="00837E8F" w:rsidRPr="46C6BA36">
        <w:rPr>
          <w:rFonts w:ascii="Times New Roman TUR" w:hAnsi="Times New Roman TUR"/>
        </w:rPr>
        <w:t xml:space="preserve"> </w:t>
      </w:r>
      <w:r w:rsidR="00C0599F" w:rsidRPr="46C6BA36">
        <w:rPr>
          <w:rFonts w:ascii="Times New Roman TUR" w:hAnsi="Times New Roman TUR"/>
        </w:rPr>
        <w:t>must</w:t>
      </w:r>
      <w:r w:rsidR="00837E8F" w:rsidRPr="46C6BA36">
        <w:rPr>
          <w:rFonts w:ascii="Times New Roman TUR" w:hAnsi="Times New Roman TUR"/>
        </w:rPr>
        <w:t xml:space="preserve"> comply with all applicable laws, ordinances, regulations, rules, and directives of Governmental Authorities, including, but not limited to, the Code, and the </w:t>
      </w:r>
      <w:r w:rsidR="00837E8F">
        <w:t>Stormwater Control Facilities</w:t>
      </w:r>
      <w:r w:rsidR="00837E8F" w:rsidRPr="46C6BA36">
        <w:rPr>
          <w:rFonts w:ascii="Times New Roman TUR" w:hAnsi="Times New Roman TUR"/>
        </w:rPr>
        <w:t xml:space="preserve"> must perform as designed.  The Stormwater Operations and Maintenance Manual and Budget must </w:t>
      </w:r>
      <w:r w:rsidR="000132E7" w:rsidRPr="46C6BA36">
        <w:rPr>
          <w:rFonts w:ascii="Times New Roman TUR" w:hAnsi="Times New Roman TUR"/>
        </w:rPr>
        <w:t>meet all applicable requirements of</w:t>
      </w:r>
      <w:r w:rsidR="00C0599F" w:rsidRPr="46C6BA36">
        <w:rPr>
          <w:rFonts w:ascii="Times New Roman TUR" w:hAnsi="Times New Roman TUR"/>
        </w:rPr>
        <w:t xml:space="preserve"> the Code</w:t>
      </w:r>
      <w:r w:rsidR="00837E8F" w:rsidRPr="46C6BA36">
        <w:rPr>
          <w:rFonts w:ascii="Times New Roman TUR" w:hAnsi="Times New Roman TUR"/>
        </w:rPr>
        <w:t xml:space="preserve">.  </w:t>
      </w:r>
    </w:p>
    <w:p w14:paraId="1D3EB2B6" w14:textId="77777777" w:rsidR="00837E8F" w:rsidRDefault="00837E8F" w:rsidP="00A134B3">
      <w:pPr>
        <w:jc w:val="both"/>
      </w:pPr>
    </w:p>
    <w:p w14:paraId="095ABDF9" w14:textId="77777777" w:rsidR="00411B21" w:rsidRPr="00A21596" w:rsidRDefault="0016213C" w:rsidP="00A134B3">
      <w:pPr>
        <w:jc w:val="both"/>
      </w:pPr>
      <w:r>
        <w:t>3</w:t>
      </w:r>
      <w:r w:rsidR="00325305" w:rsidRPr="00A21596">
        <w:t>.</w:t>
      </w:r>
      <w:r w:rsidR="00325305" w:rsidRPr="00A21596">
        <w:tab/>
      </w:r>
      <w:r w:rsidR="006F6EEA" w:rsidRPr="00A21596">
        <w:rPr>
          <w:u w:val="single"/>
        </w:rPr>
        <w:t xml:space="preserve">Location of </w:t>
      </w:r>
      <w:r w:rsidR="00A44554" w:rsidRPr="00A21596">
        <w:rPr>
          <w:u w:val="single"/>
        </w:rPr>
        <w:t>Stormwater Control Facilities</w:t>
      </w:r>
      <w:r w:rsidR="006F6EEA" w:rsidRPr="00A21596">
        <w:t xml:space="preserve">.  A description of the portions of the Property where the </w:t>
      </w:r>
      <w:r w:rsidR="00A44554" w:rsidRPr="00A21596">
        <w:t>Stormwater Control Facilities</w:t>
      </w:r>
      <w:r w:rsidR="00A44554" w:rsidRPr="00A21596" w:rsidDel="00A44554">
        <w:t xml:space="preserve"> </w:t>
      </w:r>
      <w:r w:rsidR="006F6EEA" w:rsidRPr="00A21596">
        <w:t xml:space="preserve">are located, </w:t>
      </w:r>
      <w:r w:rsidR="00115C94">
        <w:t>including</w:t>
      </w:r>
      <w:r w:rsidR="006F6EEA" w:rsidRPr="00A21596">
        <w:t xml:space="preserve"> all </w:t>
      </w:r>
      <w:r w:rsidR="00A44554" w:rsidRPr="00A21596">
        <w:t xml:space="preserve">private </w:t>
      </w:r>
      <w:r w:rsidR="006F6EEA" w:rsidRPr="00A21596">
        <w:t xml:space="preserve">drainage easements conveying stormwater </w:t>
      </w:r>
      <w:r w:rsidR="00777836">
        <w:t xml:space="preserve">over, </w:t>
      </w:r>
      <w:r w:rsidR="00867469">
        <w:t xml:space="preserve">under, </w:t>
      </w:r>
      <w:r w:rsidR="006F6EEA" w:rsidRPr="00A21596">
        <w:t>across</w:t>
      </w:r>
      <w:r w:rsidR="00777836">
        <w:t xml:space="preserve">, </w:t>
      </w:r>
      <w:r w:rsidR="00867469">
        <w:t xml:space="preserve">through, </w:t>
      </w:r>
      <w:r w:rsidR="00777836">
        <w:t>and upon</w:t>
      </w:r>
      <w:r w:rsidR="006F6EEA" w:rsidRPr="00A21596">
        <w:t xml:space="preserve"> the Property to and from the </w:t>
      </w:r>
      <w:r w:rsidR="00A44554" w:rsidRPr="00A21596">
        <w:t>Stormwater Control Facilities</w:t>
      </w:r>
      <w:r w:rsidR="006F6EEA" w:rsidRPr="00A21596">
        <w:t xml:space="preserve">, is provided in </w:t>
      </w:r>
      <w:r w:rsidR="006F6EEA" w:rsidRPr="00A21596">
        <w:rPr>
          <w:b/>
        </w:rPr>
        <w:t>Exhibit B</w:t>
      </w:r>
      <w:r w:rsidR="00857E44" w:rsidRPr="00A21596">
        <w:t xml:space="preserve">, attached hereto and incorporated </w:t>
      </w:r>
      <w:r w:rsidR="00855D0A" w:rsidRPr="00A21596">
        <w:t xml:space="preserve">herein </w:t>
      </w:r>
      <w:r w:rsidR="00857E44" w:rsidRPr="00A21596">
        <w:t>by reference</w:t>
      </w:r>
      <w:r w:rsidR="006F6EEA" w:rsidRPr="00A21596">
        <w:t>.</w:t>
      </w:r>
    </w:p>
    <w:p w14:paraId="7936A25D" w14:textId="77777777" w:rsidR="00857E44" w:rsidRPr="00A21596" w:rsidRDefault="00857E44" w:rsidP="00713F78">
      <w:pPr>
        <w:jc w:val="both"/>
      </w:pPr>
    </w:p>
    <w:p w14:paraId="3FFFD0BB" w14:textId="77777777" w:rsidR="00713F78" w:rsidRPr="00A21596" w:rsidRDefault="0016213C" w:rsidP="00713F78">
      <w:pPr>
        <w:jc w:val="both"/>
      </w:pPr>
      <w:r>
        <w:t>4</w:t>
      </w:r>
      <w:r w:rsidR="00325305" w:rsidRPr="00A21596">
        <w:t>.</w:t>
      </w:r>
      <w:r w:rsidR="00325305" w:rsidRPr="00A21596">
        <w:tab/>
      </w:r>
      <w:r w:rsidR="00713F78" w:rsidRPr="00A21596">
        <w:rPr>
          <w:u w:val="single"/>
        </w:rPr>
        <w:t>Drainage Easement</w:t>
      </w:r>
      <w:r w:rsidR="00713F78" w:rsidRPr="00A21596">
        <w:t xml:space="preserve">.  The Declarant dedicates, establishes and declares to and for the benefit of each </w:t>
      </w:r>
      <w:r w:rsidR="00620BBA">
        <w:t>Lot within</w:t>
      </w:r>
      <w:r w:rsidR="00857E44" w:rsidRPr="00A21596">
        <w:t xml:space="preserve"> the Property (or any portion thereof)</w:t>
      </w:r>
      <w:r w:rsidR="00713F78" w:rsidRPr="00A21596">
        <w:t>:</w:t>
      </w:r>
    </w:p>
    <w:p w14:paraId="53F77504" w14:textId="77777777" w:rsidR="00713F78" w:rsidRPr="00A21596" w:rsidRDefault="00713F78" w:rsidP="00713F78">
      <w:pPr>
        <w:jc w:val="both"/>
      </w:pPr>
      <w:r w:rsidRPr="00A21596">
        <w:t> </w:t>
      </w:r>
    </w:p>
    <w:p w14:paraId="5751078C" w14:textId="77777777" w:rsidR="00713F78" w:rsidRPr="00A21596" w:rsidRDefault="00713F78" w:rsidP="00713F78">
      <w:pPr>
        <w:jc w:val="both"/>
      </w:pPr>
      <w:r w:rsidRPr="00A21596">
        <w:tab/>
        <w:t xml:space="preserve">(a) </w:t>
      </w:r>
      <w:r w:rsidR="00325305" w:rsidRPr="00A21596">
        <w:tab/>
      </w:r>
      <w:r w:rsidR="00867469">
        <w:t>the</w:t>
      </w:r>
      <w:r w:rsidR="00867469" w:rsidRPr="00A21596">
        <w:t xml:space="preserve"> </w:t>
      </w:r>
      <w:r w:rsidRPr="00A21596">
        <w:t>perpetual, irrevocable and non</w:t>
      </w:r>
      <w:r w:rsidR="009E2569">
        <w:t>-</w:t>
      </w:r>
      <w:r w:rsidRPr="00A21596">
        <w:t>exclusive easement, right and privilege to discharge</w:t>
      </w:r>
      <w:r w:rsidR="00777836">
        <w:t>, transport,</w:t>
      </w:r>
      <w:r w:rsidRPr="00A21596">
        <w:t xml:space="preserve"> and store </w:t>
      </w:r>
      <w:r w:rsidR="00FC6A73">
        <w:t>stormwater</w:t>
      </w:r>
      <w:r w:rsidRPr="00A21596">
        <w:t xml:space="preserve"> </w:t>
      </w:r>
      <w:r w:rsidR="00857E44" w:rsidRPr="00A21596">
        <w:t>from any portion of the Property</w:t>
      </w:r>
      <w:r w:rsidRPr="00A21596">
        <w:t xml:space="preserve"> into</w:t>
      </w:r>
      <w:r w:rsidR="000D2A02" w:rsidRPr="00A21596">
        <w:t xml:space="preserve">, over, </w:t>
      </w:r>
      <w:r w:rsidR="00867469">
        <w:t xml:space="preserve">under, </w:t>
      </w:r>
      <w:r w:rsidR="000D2A02" w:rsidRPr="00A21596">
        <w:t xml:space="preserve">across, </w:t>
      </w:r>
      <w:r w:rsidR="00867469">
        <w:t xml:space="preserve">through </w:t>
      </w:r>
      <w:r w:rsidR="000D2A02" w:rsidRPr="00A21596">
        <w:t>and upon</w:t>
      </w:r>
      <w:r w:rsidRPr="00A21596">
        <w:t xml:space="preserve"> the </w:t>
      </w:r>
      <w:r w:rsidR="000D2A02" w:rsidRPr="00A21596">
        <w:t xml:space="preserve">Stormwater Control Facilities </w:t>
      </w:r>
      <w:r w:rsidR="005F7290">
        <w:t xml:space="preserve">and private drainage easements </w:t>
      </w:r>
      <w:r w:rsidR="000D2A02" w:rsidRPr="00A21596">
        <w:t xml:space="preserve">as described in </w:t>
      </w:r>
      <w:r w:rsidR="000D2A02" w:rsidRPr="00A21596">
        <w:rPr>
          <w:b/>
        </w:rPr>
        <w:t>Exhibit B</w:t>
      </w:r>
      <w:r w:rsidRPr="00A21596">
        <w:t>, and</w:t>
      </w:r>
    </w:p>
    <w:p w14:paraId="5A9B71AE" w14:textId="77777777" w:rsidR="00713F78" w:rsidRPr="00A21596" w:rsidRDefault="00713F78" w:rsidP="00713F78">
      <w:pPr>
        <w:jc w:val="both"/>
      </w:pPr>
      <w:r w:rsidRPr="00A21596">
        <w:t xml:space="preserve"> </w:t>
      </w:r>
    </w:p>
    <w:p w14:paraId="186508AA" w14:textId="77777777" w:rsidR="00713F78" w:rsidRPr="00A21596" w:rsidRDefault="00713F78" w:rsidP="00713F78">
      <w:pPr>
        <w:jc w:val="both"/>
      </w:pPr>
      <w:r w:rsidRPr="00A21596">
        <w:tab/>
        <w:t xml:space="preserve">(b) </w:t>
      </w:r>
      <w:r w:rsidR="00325305" w:rsidRPr="00A21596">
        <w:tab/>
      </w:r>
      <w:r w:rsidR="00867469">
        <w:t>the</w:t>
      </w:r>
      <w:r w:rsidR="00867469" w:rsidRPr="00A21596">
        <w:t xml:space="preserve"> </w:t>
      </w:r>
      <w:r w:rsidRPr="00A21596">
        <w:t xml:space="preserve">perpetual, irrevocable and non-exclusive easement, right and privilege to use and Maintain </w:t>
      </w:r>
      <w:r w:rsidR="000D2A02" w:rsidRPr="00A21596">
        <w:t>Stormwater Control Facilities</w:t>
      </w:r>
      <w:r w:rsidRPr="00A21596">
        <w:t>, including the right of access to and from the</w:t>
      </w:r>
      <w:r w:rsidR="0079292E">
        <w:t xml:space="preserve"> Stormwater Control Facilities, </w:t>
      </w:r>
      <w:r w:rsidR="00115C94">
        <w:t xml:space="preserve">including </w:t>
      </w:r>
      <w:r w:rsidRPr="00A21596">
        <w:t xml:space="preserve">private drainage easements and other portions of the Property as reasonably necessary to Maintain the </w:t>
      </w:r>
      <w:r w:rsidR="000D2A02" w:rsidRPr="00A21596">
        <w:t>Stormwater Control Facilities</w:t>
      </w:r>
      <w:r w:rsidRPr="00A21596">
        <w:t>; and</w:t>
      </w:r>
    </w:p>
    <w:p w14:paraId="770A1D2C" w14:textId="77777777" w:rsidR="00713F78" w:rsidRPr="00A21596" w:rsidRDefault="00713F78" w:rsidP="00713F78">
      <w:pPr>
        <w:jc w:val="both"/>
      </w:pPr>
    </w:p>
    <w:p w14:paraId="5A0E22C2" w14:textId="77777777" w:rsidR="00325305" w:rsidRPr="00A21596" w:rsidRDefault="00777DF4" w:rsidP="00713F78">
      <w:pPr>
        <w:jc w:val="both"/>
      </w:pPr>
      <w:r>
        <w:rPr>
          <w:bCs/>
        </w:rPr>
        <w:t>5</w:t>
      </w:r>
      <w:r w:rsidR="00325305" w:rsidRPr="00A21596">
        <w:rPr>
          <w:bCs/>
        </w:rPr>
        <w:t>.</w:t>
      </w:r>
      <w:r w:rsidR="00325305" w:rsidRPr="00A21596">
        <w:rPr>
          <w:bCs/>
        </w:rPr>
        <w:tab/>
      </w:r>
      <w:r w:rsidR="00713F78" w:rsidRPr="00A21596">
        <w:rPr>
          <w:bCs/>
          <w:u w:val="single"/>
        </w:rPr>
        <w:t xml:space="preserve">Relocation of </w:t>
      </w:r>
      <w:r w:rsidR="00F170C6">
        <w:rPr>
          <w:bCs/>
          <w:u w:val="single"/>
        </w:rPr>
        <w:t xml:space="preserve">Private </w:t>
      </w:r>
      <w:r w:rsidR="00713F78" w:rsidRPr="00A21596">
        <w:rPr>
          <w:bCs/>
          <w:u w:val="single"/>
        </w:rPr>
        <w:t>Drainage Easements</w:t>
      </w:r>
      <w:r w:rsidR="00713F78" w:rsidRPr="00A21596">
        <w:t xml:space="preserve">.  </w:t>
      </w:r>
    </w:p>
    <w:p w14:paraId="6B585D64" w14:textId="77777777" w:rsidR="00325305" w:rsidRPr="00A21596" w:rsidRDefault="00325305" w:rsidP="00713F78">
      <w:pPr>
        <w:jc w:val="both"/>
      </w:pPr>
    </w:p>
    <w:p w14:paraId="3803BB44" w14:textId="77777777" w:rsidR="00713F78" w:rsidRPr="00A21596" w:rsidRDefault="00325305" w:rsidP="00325305">
      <w:pPr>
        <w:ind w:firstLine="720"/>
        <w:jc w:val="both"/>
      </w:pPr>
      <w:r w:rsidRPr="00A21596">
        <w:t>(a)</w:t>
      </w:r>
      <w:r w:rsidRPr="00A21596">
        <w:tab/>
      </w:r>
      <w:r w:rsidR="00771CA9" w:rsidRPr="00A21596">
        <w:t xml:space="preserve">Private drainage </w:t>
      </w:r>
      <w:r w:rsidR="00713F78" w:rsidRPr="00A21596">
        <w:t xml:space="preserve">easements situated on the Property may be relocated only by a </w:t>
      </w:r>
      <w:r w:rsidR="00713F78" w:rsidRPr="00193BA0">
        <w:t xml:space="preserve">written agreement signed by the </w:t>
      </w:r>
      <w:r w:rsidR="00115C94">
        <w:t>Responsible Party that is</w:t>
      </w:r>
      <w:r w:rsidR="00637777" w:rsidRPr="00193BA0">
        <w:t xml:space="preserve"> </w:t>
      </w:r>
      <w:r w:rsidR="00713F78" w:rsidRPr="00193BA0">
        <w:t>responsible for</w:t>
      </w:r>
      <w:r w:rsidR="00713F78" w:rsidRPr="00A21596">
        <w:t xml:space="preserve"> Maintenance of the </w:t>
      </w:r>
      <w:r w:rsidR="00771CA9" w:rsidRPr="00A21596">
        <w:t>Stormwater Control Facilities associated with such private drainage easements</w:t>
      </w:r>
      <w:r w:rsidR="00713F78" w:rsidRPr="00A21596">
        <w:t xml:space="preserve"> and by the Owners of all portions of the Property on which the </w:t>
      </w:r>
      <w:r w:rsidR="00771CA9" w:rsidRPr="00A21596">
        <w:t xml:space="preserve">private </w:t>
      </w:r>
      <w:r w:rsidR="00713F78" w:rsidRPr="00A21596">
        <w:t xml:space="preserve">drainage easement then is located, and by the Owners of all portions of the Property on which the </w:t>
      </w:r>
      <w:r w:rsidR="00771CA9" w:rsidRPr="00A21596">
        <w:t xml:space="preserve">private </w:t>
      </w:r>
      <w:r w:rsidR="00713F78" w:rsidRPr="00A21596">
        <w:t>drainage easement is to be relocated.  The consent of tenants</w:t>
      </w:r>
      <w:r w:rsidR="00771CA9" w:rsidRPr="00A21596">
        <w:t>,</w:t>
      </w:r>
      <w:r w:rsidR="00713F78" w:rsidRPr="00A21596">
        <w:t xml:space="preserve"> </w:t>
      </w:r>
      <w:r w:rsidR="00771CA9" w:rsidRPr="0079292E">
        <w:t>mortgagees</w:t>
      </w:r>
      <w:r w:rsidR="00771CA9" w:rsidRPr="00A21596">
        <w:t xml:space="preserve">, and beneficiaries </w:t>
      </w:r>
      <w:r w:rsidR="00637777">
        <w:t xml:space="preserve">and trustees </w:t>
      </w:r>
      <w:r w:rsidR="00842F5B">
        <w:t xml:space="preserve">under deeds of trust with respect to </w:t>
      </w:r>
      <w:r w:rsidR="00713F78" w:rsidRPr="00A21596">
        <w:t xml:space="preserve">the affected portions of the Property shall not be required for the relocation to be effective. All relocations of a </w:t>
      </w:r>
      <w:r w:rsidR="00771CA9" w:rsidRPr="00A21596">
        <w:t xml:space="preserve">private </w:t>
      </w:r>
      <w:r w:rsidR="00713F78" w:rsidRPr="00A21596">
        <w:t xml:space="preserve">drainage easement shall be accompanied with a letter sealed by a </w:t>
      </w:r>
      <w:r w:rsidR="00713F78" w:rsidRPr="00A21596">
        <w:lastRenderedPageBreak/>
        <w:t xml:space="preserve">professional engineer licensed in the State of North Carolina stating that the relocated </w:t>
      </w:r>
      <w:r w:rsidR="00771CA9" w:rsidRPr="00A21596">
        <w:t xml:space="preserve">private </w:t>
      </w:r>
      <w:r w:rsidR="00713F78" w:rsidRPr="00A21596">
        <w:t xml:space="preserve">drainage easement will not cause any adverse stormwater runoff unto </w:t>
      </w:r>
      <w:r w:rsidR="00085835" w:rsidRPr="00A21596">
        <w:t xml:space="preserve">the benefitted and/or </w:t>
      </w:r>
      <w:r w:rsidR="00713F78" w:rsidRPr="00A21596">
        <w:t>adjoining properties.</w:t>
      </w:r>
    </w:p>
    <w:p w14:paraId="0233F5F3" w14:textId="77777777" w:rsidR="00713F78" w:rsidRPr="00A21596" w:rsidRDefault="00713F78" w:rsidP="00713F78">
      <w:pPr>
        <w:jc w:val="both"/>
      </w:pPr>
      <w:r w:rsidRPr="00A21596">
        <w:t> </w:t>
      </w:r>
    </w:p>
    <w:p w14:paraId="1E6F2161" w14:textId="77777777" w:rsidR="00713F78" w:rsidRPr="00A21596" w:rsidRDefault="00713F78" w:rsidP="00713F78">
      <w:pPr>
        <w:jc w:val="both"/>
      </w:pPr>
      <w:r w:rsidRPr="00A21596">
        <w:tab/>
      </w:r>
      <w:r w:rsidR="00325305" w:rsidRPr="00A21596">
        <w:t>(b)</w:t>
      </w:r>
      <w:r w:rsidR="00325305" w:rsidRPr="00A21596">
        <w:tab/>
      </w:r>
      <w:r w:rsidRPr="00A21596">
        <w:t xml:space="preserve">Notwithstanding anything herein to the contrary, no relocation of any </w:t>
      </w:r>
      <w:r w:rsidR="00771CA9" w:rsidRPr="00A21596">
        <w:t xml:space="preserve">private </w:t>
      </w:r>
      <w:r w:rsidRPr="00A21596">
        <w:t xml:space="preserve">drainage easement shall be valid without prior </w:t>
      </w:r>
      <w:r w:rsidR="00771CA9" w:rsidRPr="00A21596">
        <w:t>City Approval</w:t>
      </w:r>
      <w:r w:rsidRPr="00A21596">
        <w:t xml:space="preserve">. Any relocation without the required City </w:t>
      </w:r>
      <w:r w:rsidR="00771CA9" w:rsidRPr="00A21596">
        <w:t xml:space="preserve">Approval </w:t>
      </w:r>
      <w:r w:rsidRPr="00A21596">
        <w:t xml:space="preserve">is void </w:t>
      </w:r>
      <w:r w:rsidRPr="00A21596">
        <w:rPr>
          <w:i/>
        </w:rPr>
        <w:t>ab initio</w:t>
      </w:r>
      <w:r w:rsidRPr="00A21596">
        <w:t>.</w:t>
      </w:r>
    </w:p>
    <w:p w14:paraId="28603F43" w14:textId="77777777" w:rsidR="00713F78" w:rsidRPr="00A21596" w:rsidRDefault="00713F78" w:rsidP="00713F78">
      <w:pPr>
        <w:jc w:val="both"/>
      </w:pPr>
    </w:p>
    <w:p w14:paraId="0F67C097" w14:textId="77777777" w:rsidR="00713F78" w:rsidRPr="00A21596" w:rsidRDefault="00713F78" w:rsidP="00713F78">
      <w:pPr>
        <w:jc w:val="both"/>
      </w:pPr>
      <w:r w:rsidRPr="00A21596">
        <w:tab/>
      </w:r>
      <w:r w:rsidR="00325305" w:rsidRPr="00A21596">
        <w:t>(c)</w:t>
      </w:r>
      <w:r w:rsidR="00325305" w:rsidRPr="00A21596">
        <w:tab/>
      </w:r>
      <w:r w:rsidRPr="00A21596">
        <w:t xml:space="preserve">Relocation of a </w:t>
      </w:r>
      <w:r w:rsidR="00771CA9" w:rsidRPr="00A21596">
        <w:t xml:space="preserve">private </w:t>
      </w:r>
      <w:r w:rsidRPr="00A21596">
        <w:t xml:space="preserve">drainage easement is valid from the later of the time of either recording of the plat or other instrument of relocation in the Registry or such later date specified therein. </w:t>
      </w:r>
    </w:p>
    <w:p w14:paraId="1A540CC4" w14:textId="77777777" w:rsidR="00411B21" w:rsidRPr="00A21596" w:rsidRDefault="00411B21" w:rsidP="00A134B3">
      <w:pPr>
        <w:jc w:val="both"/>
      </w:pPr>
    </w:p>
    <w:p w14:paraId="257A7F9D" w14:textId="77777777" w:rsidR="00193BA0" w:rsidRDefault="00777DF4" w:rsidP="00A134B3">
      <w:pPr>
        <w:jc w:val="both"/>
        <w:rPr>
          <w:rFonts w:ascii="Times New Roman TUR" w:hAnsi="Times New Roman TUR"/>
        </w:rPr>
      </w:pPr>
      <w:r w:rsidRPr="46C6BA36">
        <w:rPr>
          <w:rFonts w:ascii="Times New Roman TUR" w:hAnsi="Times New Roman TUR"/>
        </w:rPr>
        <w:t>6</w:t>
      </w:r>
      <w:r w:rsidR="00451F3F" w:rsidRPr="46C6BA36">
        <w:rPr>
          <w:rFonts w:ascii="Times New Roman TUR" w:hAnsi="Times New Roman TUR"/>
        </w:rPr>
        <w:t>.</w:t>
      </w:r>
      <w:r>
        <w:tab/>
      </w:r>
      <w:r w:rsidR="00451F3F" w:rsidRPr="46C6BA36">
        <w:rPr>
          <w:rFonts w:ascii="Times New Roman TUR" w:hAnsi="Times New Roman TUR"/>
          <w:u w:val="single"/>
        </w:rPr>
        <w:t>Stormwater Control Facilities Maintained by an Association</w:t>
      </w:r>
      <w:r w:rsidR="00451F3F" w:rsidRPr="46C6BA36">
        <w:rPr>
          <w:rFonts w:ascii="Times New Roman TUR" w:hAnsi="Times New Roman TUR"/>
        </w:rPr>
        <w:t xml:space="preserve">.  </w:t>
      </w:r>
    </w:p>
    <w:p w14:paraId="677E7DA7" w14:textId="77777777" w:rsidR="00193BA0" w:rsidRDefault="00193BA0" w:rsidP="00A134B3">
      <w:pPr>
        <w:jc w:val="both"/>
        <w:rPr>
          <w:rFonts w:ascii="Times New Roman TUR" w:hAnsi="Times New Roman TUR"/>
        </w:rPr>
      </w:pPr>
    </w:p>
    <w:p w14:paraId="7AA764C7" w14:textId="77777777" w:rsidR="00451F3F" w:rsidRDefault="00193BA0" w:rsidP="00015E7D">
      <w:pPr>
        <w:ind w:firstLine="720"/>
        <w:jc w:val="both"/>
        <w:rPr>
          <w:rFonts w:ascii="Times New Roman TUR" w:hAnsi="Times New Roman TUR"/>
        </w:rPr>
      </w:pPr>
      <w:r w:rsidRPr="00193BA0">
        <w:rPr>
          <w:rFonts w:ascii="Times New Roman TUR" w:hAnsi="Times New Roman TUR"/>
        </w:rPr>
        <w:t>(a)</w:t>
      </w:r>
      <w:r w:rsidRPr="00193BA0">
        <w:rPr>
          <w:rFonts w:ascii="Times New Roman TUR" w:hAnsi="Times New Roman TUR"/>
        </w:rPr>
        <w:tab/>
      </w:r>
      <w:r w:rsidR="00451F3F" w:rsidRPr="00193BA0">
        <w:rPr>
          <w:rFonts w:ascii="Times New Roman TUR" w:hAnsi="Times New Roman TUR"/>
        </w:rPr>
        <w:t xml:space="preserve">If an Association is responsible for the </w:t>
      </w:r>
      <w:r w:rsidR="00842F5B" w:rsidRPr="00193BA0">
        <w:rPr>
          <w:rFonts w:ascii="Times New Roman TUR" w:hAnsi="Times New Roman TUR"/>
        </w:rPr>
        <w:t xml:space="preserve">Maintenance </w:t>
      </w:r>
      <w:r w:rsidR="00451F3F" w:rsidRPr="00193BA0">
        <w:rPr>
          <w:rFonts w:ascii="Times New Roman TUR" w:hAnsi="Times New Roman TUR"/>
        </w:rPr>
        <w:t xml:space="preserve">of the Stormwater Control Facilities, then membership in the Association shall be mandatory for each </w:t>
      </w:r>
      <w:r w:rsidR="00E8412D">
        <w:rPr>
          <w:rFonts w:ascii="Times New Roman TUR" w:hAnsi="Times New Roman TUR"/>
        </w:rPr>
        <w:t>P</w:t>
      </w:r>
      <w:r w:rsidR="00071312" w:rsidRPr="00193BA0">
        <w:rPr>
          <w:rFonts w:ascii="Times New Roman TUR" w:hAnsi="Times New Roman TUR"/>
        </w:rPr>
        <w:t xml:space="preserve">arcel served by the Stormwater Control Facilities and any successor Owner of the </w:t>
      </w:r>
      <w:r w:rsidR="00AD51A0">
        <w:rPr>
          <w:rFonts w:ascii="Times New Roman TUR" w:hAnsi="Times New Roman TUR"/>
        </w:rPr>
        <w:t>P</w:t>
      </w:r>
      <w:r w:rsidR="00AD51A0" w:rsidRPr="00193BA0">
        <w:rPr>
          <w:rFonts w:ascii="Times New Roman TUR" w:hAnsi="Times New Roman TUR"/>
        </w:rPr>
        <w:t xml:space="preserve">arcel </w:t>
      </w:r>
      <w:r w:rsidR="0064580F" w:rsidRPr="00193BA0">
        <w:rPr>
          <w:rFonts w:ascii="Times New Roman TUR" w:hAnsi="Times New Roman TUR"/>
        </w:rPr>
        <w:t xml:space="preserve">with membership </w:t>
      </w:r>
      <w:r w:rsidR="00637777" w:rsidRPr="00193BA0">
        <w:rPr>
          <w:rFonts w:ascii="Times New Roman TUR" w:hAnsi="Times New Roman TUR"/>
        </w:rPr>
        <w:t xml:space="preserve">being </w:t>
      </w:r>
      <w:r w:rsidR="0064580F" w:rsidRPr="00193BA0">
        <w:rPr>
          <w:rFonts w:ascii="Times New Roman TUR" w:hAnsi="Times New Roman TUR"/>
        </w:rPr>
        <w:t>appurtenant to the Lot and running with ownership of the Lot</w:t>
      </w:r>
      <w:r w:rsidR="00451F3F" w:rsidRPr="00193BA0">
        <w:rPr>
          <w:rFonts w:ascii="Times New Roman TUR" w:hAnsi="Times New Roman TUR"/>
        </w:rPr>
        <w:t xml:space="preserve">.  The Association shall </w:t>
      </w:r>
      <w:r w:rsidR="00071312" w:rsidRPr="00193BA0">
        <w:rPr>
          <w:rFonts w:ascii="Times New Roman TUR" w:hAnsi="Times New Roman TUR"/>
        </w:rPr>
        <w:t xml:space="preserve">have the power to </w:t>
      </w:r>
      <w:r w:rsidR="00451F3F" w:rsidRPr="00193BA0">
        <w:rPr>
          <w:rFonts w:ascii="Times New Roman TUR" w:hAnsi="Times New Roman TUR"/>
        </w:rPr>
        <w:t>levy assessments for the costs and expenses of Maintaining the Stormwater Control Facilities</w:t>
      </w:r>
      <w:r w:rsidR="00637777" w:rsidRPr="00193BA0">
        <w:rPr>
          <w:rFonts w:ascii="Times New Roman TUR" w:hAnsi="Times New Roman TUR"/>
        </w:rPr>
        <w:t xml:space="preserve">.  </w:t>
      </w:r>
      <w:r w:rsidR="00071312" w:rsidRPr="00193BA0">
        <w:rPr>
          <w:rFonts w:ascii="Times New Roman TUR" w:hAnsi="Times New Roman TUR"/>
        </w:rPr>
        <w:t>A</w:t>
      </w:r>
      <w:r w:rsidR="00451F3F" w:rsidRPr="00193BA0">
        <w:rPr>
          <w:rFonts w:ascii="Times New Roman TUR" w:hAnsi="Times New Roman TUR"/>
        </w:rPr>
        <w:t>ll assessments</w:t>
      </w:r>
      <w:r w:rsidR="00071312" w:rsidRPr="00193BA0">
        <w:rPr>
          <w:rFonts w:ascii="Times New Roman TUR" w:hAnsi="Times New Roman TUR"/>
        </w:rPr>
        <w:t xml:space="preserve"> required by this section that are</w:t>
      </w:r>
      <w:r w:rsidR="00451F3F" w:rsidRPr="00193BA0">
        <w:rPr>
          <w:rFonts w:ascii="Times New Roman TUR" w:hAnsi="Times New Roman TUR"/>
        </w:rPr>
        <w:t xml:space="preserve"> levied against a Lot that remain unpaid shall </w:t>
      </w:r>
      <w:r w:rsidR="00071312" w:rsidRPr="00193BA0">
        <w:rPr>
          <w:rFonts w:ascii="Times New Roman TUR" w:hAnsi="Times New Roman TUR"/>
        </w:rPr>
        <w:t xml:space="preserve">become </w:t>
      </w:r>
      <w:r w:rsidR="00451F3F" w:rsidRPr="00193BA0">
        <w:rPr>
          <w:rFonts w:ascii="Times New Roman TUR" w:hAnsi="Times New Roman TUR"/>
        </w:rPr>
        <w:t>a lien on that Lot.</w:t>
      </w:r>
      <w:r w:rsidR="00071312" w:rsidRPr="00193BA0">
        <w:rPr>
          <w:rFonts w:ascii="Times New Roman TUR" w:hAnsi="Times New Roman TUR"/>
        </w:rPr>
        <w:t xml:space="preserve">  (Calculation of the assessment charge shall be set forth in a subsequent recorded document.)</w:t>
      </w:r>
    </w:p>
    <w:p w14:paraId="02D222D4" w14:textId="77777777" w:rsidR="0039690C" w:rsidRDefault="0039690C" w:rsidP="00A134B3">
      <w:pPr>
        <w:jc w:val="both"/>
        <w:rPr>
          <w:rFonts w:ascii="Times New Roman TUR" w:hAnsi="Times New Roman TUR"/>
        </w:rPr>
      </w:pPr>
    </w:p>
    <w:p w14:paraId="528ECE4B" w14:textId="77777777" w:rsidR="00451F3F" w:rsidRDefault="0039690C" w:rsidP="00015E7D">
      <w:pPr>
        <w:ind w:firstLine="720"/>
        <w:jc w:val="both"/>
        <w:rPr>
          <w:rFonts w:ascii="Times New Roman TUR" w:hAnsi="Times New Roman TUR"/>
        </w:rPr>
      </w:pPr>
      <w:r w:rsidRPr="00E72323">
        <w:rPr>
          <w:rFonts w:ascii="Times New Roman TUR" w:hAnsi="Times New Roman TUR"/>
        </w:rPr>
        <w:t>(b)</w:t>
      </w:r>
      <w:r w:rsidRPr="00E72323">
        <w:rPr>
          <w:rFonts w:ascii="Times New Roman TUR" w:hAnsi="Times New Roman TUR"/>
        </w:rPr>
        <w:tab/>
      </w:r>
      <w:r w:rsidR="00E72323" w:rsidRPr="00E72323">
        <w:rPr>
          <w:rFonts w:ascii="Times New Roman TUR" w:hAnsi="Times New Roman TUR"/>
        </w:rPr>
        <w:t xml:space="preserve">Any Association </w:t>
      </w:r>
      <w:r w:rsidR="00476E81">
        <w:rPr>
          <w:rFonts w:ascii="Times New Roman TUR" w:hAnsi="Times New Roman TUR"/>
        </w:rPr>
        <w:t>that is</w:t>
      </w:r>
      <w:r w:rsidR="00E72323" w:rsidRPr="00E72323">
        <w:rPr>
          <w:rFonts w:ascii="Times New Roman TUR" w:hAnsi="Times New Roman TUR"/>
        </w:rPr>
        <w:t xml:space="preserve"> the Responsible Party for the Maintenance of Stormwater Control Facilities shall be established in accordance with Chapters 47C or 47F of the North Carolina General Statutes (or successor statutes) and the Association declaration shall conform to</w:t>
      </w:r>
      <w:r w:rsidR="00476E81">
        <w:rPr>
          <w:rFonts w:ascii="Times New Roman TUR" w:hAnsi="Times New Roman TUR"/>
        </w:rPr>
        <w:t xml:space="preserve"> this Maintenance Covenant and to</w:t>
      </w:r>
      <w:r w:rsidR="00E16061">
        <w:rPr>
          <w:rFonts w:ascii="Times New Roman TUR" w:hAnsi="Times New Roman TUR"/>
        </w:rPr>
        <w:t xml:space="preserve"> </w:t>
      </w:r>
      <w:r w:rsidR="00777DF4">
        <w:rPr>
          <w:rFonts w:ascii="Times New Roman TUR" w:hAnsi="Times New Roman TUR"/>
        </w:rPr>
        <w:t xml:space="preserve">Section 9.2.2.G.2 of the UDO </w:t>
      </w:r>
      <w:r w:rsidR="00E72323" w:rsidRPr="00E72323">
        <w:rPr>
          <w:rFonts w:ascii="Times New Roman TUR" w:hAnsi="Times New Roman TUR"/>
        </w:rPr>
        <w:t>(or its successor provision).  Compliance with these terms shall be through Subsequent Documents executed and recorded by the Owners of the Property at a later date.</w:t>
      </w:r>
    </w:p>
    <w:p w14:paraId="4B8D04B1" w14:textId="77777777" w:rsidR="00E72323" w:rsidRPr="00193BA0" w:rsidRDefault="00E72323" w:rsidP="00A134B3">
      <w:pPr>
        <w:jc w:val="both"/>
        <w:rPr>
          <w:rFonts w:ascii="Times New Roman TUR" w:hAnsi="Times New Roman TUR"/>
        </w:rPr>
      </w:pPr>
    </w:p>
    <w:p w14:paraId="7BF9C4ED" w14:textId="77777777" w:rsidR="00411B21" w:rsidRDefault="00193BA0" w:rsidP="00015E7D">
      <w:pPr>
        <w:ind w:firstLine="720"/>
        <w:jc w:val="both"/>
        <w:rPr>
          <w:rFonts w:ascii="Times New Roman TUR" w:hAnsi="Times New Roman TUR"/>
        </w:rPr>
      </w:pPr>
      <w:r w:rsidRPr="00193BA0">
        <w:rPr>
          <w:rFonts w:ascii="Times New Roman TUR" w:hAnsi="Times New Roman TUR"/>
        </w:rPr>
        <w:t>(</w:t>
      </w:r>
      <w:r w:rsidR="0039690C">
        <w:rPr>
          <w:rFonts w:ascii="Times New Roman TUR" w:hAnsi="Times New Roman TUR"/>
        </w:rPr>
        <w:t>c</w:t>
      </w:r>
      <w:r w:rsidRPr="00193BA0">
        <w:rPr>
          <w:rFonts w:ascii="Times New Roman TUR" w:hAnsi="Times New Roman TUR"/>
        </w:rPr>
        <w:t>)</w:t>
      </w:r>
      <w:r w:rsidRPr="00193BA0">
        <w:rPr>
          <w:rFonts w:ascii="Times New Roman TUR" w:hAnsi="Times New Roman TUR"/>
        </w:rPr>
        <w:tab/>
      </w:r>
      <w:r w:rsidR="006B733B" w:rsidRPr="00193BA0">
        <w:rPr>
          <w:rFonts w:ascii="Times New Roman TUR" w:hAnsi="Times New Roman TUR"/>
        </w:rPr>
        <w:t xml:space="preserve">If an Association is responsible for Maintaining the </w:t>
      </w:r>
      <w:r w:rsidR="00451F3F" w:rsidRPr="00193BA0">
        <w:rPr>
          <w:rFonts w:ascii="Times New Roman TUR" w:hAnsi="Times New Roman TUR"/>
        </w:rPr>
        <w:t>Stormwater Control Facilities</w:t>
      </w:r>
      <w:r w:rsidR="006B733B" w:rsidRPr="00193BA0">
        <w:rPr>
          <w:rFonts w:ascii="Times New Roman TUR" w:hAnsi="Times New Roman TUR"/>
        </w:rPr>
        <w:t xml:space="preserve">, the </w:t>
      </w:r>
      <w:r w:rsidR="00411B21" w:rsidRPr="00193BA0">
        <w:rPr>
          <w:rFonts w:ascii="Times New Roman TUR" w:hAnsi="Times New Roman TUR"/>
        </w:rPr>
        <w:t xml:space="preserve">costs </w:t>
      </w:r>
      <w:r w:rsidR="00BF470A" w:rsidRPr="00193BA0">
        <w:rPr>
          <w:rFonts w:ascii="Times New Roman TUR" w:hAnsi="Times New Roman TUR"/>
        </w:rPr>
        <w:t xml:space="preserve">and expenses </w:t>
      </w:r>
      <w:r w:rsidR="00411B21" w:rsidRPr="00193BA0">
        <w:rPr>
          <w:rFonts w:ascii="Times New Roman TUR" w:hAnsi="Times New Roman TUR"/>
        </w:rPr>
        <w:t xml:space="preserve">of Maintaining any </w:t>
      </w:r>
      <w:r w:rsidR="00451F3F" w:rsidRPr="00193BA0">
        <w:rPr>
          <w:rFonts w:ascii="Times New Roman TUR" w:hAnsi="Times New Roman TUR"/>
        </w:rPr>
        <w:t>Stormwater Control Facilities</w:t>
      </w:r>
      <w:r w:rsidR="0039690C">
        <w:rPr>
          <w:rFonts w:ascii="Times New Roman TUR" w:hAnsi="Times New Roman TUR"/>
        </w:rPr>
        <w:t xml:space="preserve"> (including any costs of complying with the terms of this Maintenance Covenant)</w:t>
      </w:r>
      <w:r w:rsidR="00451F3F" w:rsidRPr="00193BA0" w:rsidDel="00451F3F">
        <w:rPr>
          <w:rFonts w:ascii="Times New Roman TUR" w:hAnsi="Times New Roman TUR"/>
        </w:rPr>
        <w:t xml:space="preserve"> </w:t>
      </w:r>
      <w:r w:rsidR="00411B21" w:rsidRPr="00193BA0">
        <w:rPr>
          <w:rFonts w:ascii="Times New Roman TUR" w:hAnsi="Times New Roman TUR"/>
        </w:rPr>
        <w:t>shall be common expenses</w:t>
      </w:r>
      <w:r w:rsidR="00411B21" w:rsidRPr="00A21596">
        <w:rPr>
          <w:rFonts w:ascii="Times New Roman TUR" w:hAnsi="Times New Roman TUR"/>
        </w:rPr>
        <w:t xml:space="preserve"> of the Association and shall include</w:t>
      </w:r>
      <w:r w:rsidR="00451F3F" w:rsidRPr="00A21596">
        <w:rPr>
          <w:rFonts w:ascii="Times New Roman TUR" w:hAnsi="Times New Roman TUR"/>
        </w:rPr>
        <w:t>, without limitation,</w:t>
      </w:r>
      <w:r w:rsidR="00411B21" w:rsidRPr="00A21596">
        <w:rPr>
          <w:rFonts w:ascii="Times New Roman TUR" w:hAnsi="Times New Roman TUR"/>
        </w:rPr>
        <w:t xml:space="preserve"> all costs for insurance premiums associated with the </w:t>
      </w:r>
      <w:r w:rsidR="00451F3F" w:rsidRPr="00A21596">
        <w:rPr>
          <w:rFonts w:ascii="Times New Roman TUR" w:hAnsi="Times New Roman TUR"/>
        </w:rPr>
        <w:t>Stormwater Control Facilities</w:t>
      </w:r>
      <w:r w:rsidR="00411B21" w:rsidRPr="00A21596">
        <w:rPr>
          <w:rFonts w:ascii="Times New Roman TUR" w:hAnsi="Times New Roman TUR"/>
        </w:rPr>
        <w:t xml:space="preserve"> and any other costs listed in the operations and maintenance budget established in the Stormwater Operations and Maintenance Manual </w:t>
      </w:r>
      <w:r w:rsidR="00411B21" w:rsidRPr="00937381">
        <w:rPr>
          <w:rFonts w:ascii="Times New Roman TUR" w:hAnsi="Times New Roman TUR"/>
        </w:rPr>
        <w:t>and Budget.</w:t>
      </w:r>
    </w:p>
    <w:p w14:paraId="3804B501" w14:textId="77777777" w:rsidR="00F04C50" w:rsidRDefault="00F04C50" w:rsidP="00A134B3">
      <w:pPr>
        <w:jc w:val="both"/>
        <w:rPr>
          <w:rFonts w:ascii="Times New Roman TUR" w:hAnsi="Times New Roman TUR"/>
        </w:rPr>
      </w:pPr>
    </w:p>
    <w:p w14:paraId="27A0B969" w14:textId="77777777" w:rsidR="00193BA0" w:rsidRDefault="00777DF4" w:rsidP="00A134B3">
      <w:pPr>
        <w:jc w:val="both"/>
        <w:rPr>
          <w:rFonts w:ascii="Times New Roman TUR" w:hAnsi="Times New Roman TUR"/>
        </w:rPr>
      </w:pPr>
      <w:r>
        <w:rPr>
          <w:rFonts w:ascii="Times New Roman TUR" w:hAnsi="Times New Roman TUR"/>
        </w:rPr>
        <w:t>7</w:t>
      </w:r>
      <w:r w:rsidR="00F04C50" w:rsidRPr="00193BA0">
        <w:rPr>
          <w:rFonts w:ascii="Times New Roman TUR" w:hAnsi="Times New Roman TUR"/>
        </w:rPr>
        <w:t>.</w:t>
      </w:r>
      <w:r w:rsidR="00F04C50" w:rsidRPr="00193BA0">
        <w:rPr>
          <w:rFonts w:ascii="Times New Roman TUR" w:hAnsi="Times New Roman TUR"/>
        </w:rPr>
        <w:tab/>
      </w:r>
      <w:r w:rsidR="00F04C50" w:rsidRPr="004208D9">
        <w:rPr>
          <w:rFonts w:ascii="Times New Roman TUR" w:hAnsi="Times New Roman TUR"/>
          <w:u w:val="single"/>
        </w:rPr>
        <w:t xml:space="preserve">Stormwater Control Facilities Maintained by a </w:t>
      </w:r>
      <w:r w:rsidR="00F04C50" w:rsidRPr="00193BA0">
        <w:rPr>
          <w:rFonts w:ascii="Times New Roman TUR" w:hAnsi="Times New Roman TUR"/>
          <w:u w:val="single"/>
        </w:rPr>
        <w:t>Commercial</w:t>
      </w:r>
      <w:r w:rsidR="00F04C50" w:rsidRPr="004208D9">
        <w:rPr>
          <w:rFonts w:ascii="Times New Roman TUR" w:hAnsi="Times New Roman TUR"/>
          <w:u w:val="single"/>
        </w:rPr>
        <w:t xml:space="preserve"> Lot Owner</w:t>
      </w:r>
      <w:r w:rsidR="00F04C50" w:rsidRPr="00193BA0">
        <w:rPr>
          <w:rFonts w:ascii="Times New Roman TUR" w:hAnsi="Times New Roman TUR"/>
        </w:rPr>
        <w:t>.</w:t>
      </w:r>
      <w:r w:rsidR="00F04C50">
        <w:rPr>
          <w:rFonts w:ascii="Times New Roman TUR" w:hAnsi="Times New Roman TUR"/>
        </w:rPr>
        <w:t xml:space="preserve"> </w:t>
      </w:r>
    </w:p>
    <w:p w14:paraId="5BF5C703" w14:textId="77777777" w:rsidR="00193BA0" w:rsidRDefault="00193BA0" w:rsidP="00A134B3">
      <w:pPr>
        <w:jc w:val="both"/>
        <w:rPr>
          <w:rFonts w:ascii="Times New Roman TUR" w:hAnsi="Times New Roman TUR"/>
        </w:rPr>
      </w:pPr>
    </w:p>
    <w:p w14:paraId="7EE09E12" w14:textId="77777777" w:rsidR="00193BA0" w:rsidRDefault="00193BA0" w:rsidP="00015E7D">
      <w:pPr>
        <w:ind w:firstLine="720"/>
        <w:jc w:val="both"/>
        <w:rPr>
          <w:rFonts w:ascii="Times New Roman TUR" w:hAnsi="Times New Roman TUR"/>
        </w:rPr>
      </w:pPr>
      <w:r>
        <w:rPr>
          <w:rFonts w:ascii="Times New Roman TUR" w:hAnsi="Times New Roman TUR"/>
        </w:rPr>
        <w:t>(a)</w:t>
      </w:r>
      <w:r>
        <w:rPr>
          <w:rFonts w:ascii="Times New Roman TUR" w:hAnsi="Times New Roman TUR"/>
        </w:rPr>
        <w:tab/>
      </w:r>
      <w:r w:rsidR="00F04C50">
        <w:rPr>
          <w:rFonts w:ascii="Times New Roman TUR" w:hAnsi="Times New Roman TUR"/>
        </w:rPr>
        <w:t>If a commercial Lot Owner is responsible for Maintenance of the Stormwater Control Facilities, said Owner is responsible for making all repairs and replacements of the Stormwater Control Facilities in accordance with the construction drawings approved by the City</w:t>
      </w:r>
      <w:r w:rsidR="0039690C">
        <w:rPr>
          <w:rFonts w:ascii="Times New Roman TUR" w:hAnsi="Times New Roman TUR"/>
        </w:rPr>
        <w:t xml:space="preserve"> and the Stormwater Operations and Maintenance Manual </w:t>
      </w:r>
      <w:r w:rsidR="0039690C" w:rsidRPr="00937381">
        <w:rPr>
          <w:rFonts w:ascii="Times New Roman TUR" w:hAnsi="Times New Roman TUR"/>
        </w:rPr>
        <w:t>and Budget</w:t>
      </w:r>
      <w:r w:rsidR="00F04C50">
        <w:rPr>
          <w:rFonts w:ascii="Times New Roman TUR" w:hAnsi="Times New Roman TUR"/>
        </w:rPr>
        <w:t xml:space="preserve">.  </w:t>
      </w:r>
    </w:p>
    <w:p w14:paraId="0A1D0C88" w14:textId="77777777" w:rsidR="00193BA0" w:rsidRDefault="00193BA0" w:rsidP="00A134B3">
      <w:pPr>
        <w:jc w:val="both"/>
        <w:rPr>
          <w:rFonts w:ascii="Times New Roman TUR" w:hAnsi="Times New Roman TUR"/>
        </w:rPr>
      </w:pPr>
    </w:p>
    <w:p w14:paraId="177677C7" w14:textId="77777777" w:rsidR="00193BA0" w:rsidRDefault="00193BA0" w:rsidP="00015E7D">
      <w:pPr>
        <w:ind w:firstLine="720"/>
        <w:jc w:val="both"/>
        <w:rPr>
          <w:rFonts w:ascii="Times New Roman TUR" w:hAnsi="Times New Roman TUR"/>
        </w:rPr>
      </w:pPr>
      <w:r>
        <w:rPr>
          <w:rFonts w:ascii="Times New Roman TUR" w:hAnsi="Times New Roman TUR"/>
        </w:rPr>
        <w:t>(b)</w:t>
      </w:r>
      <w:r>
        <w:rPr>
          <w:rFonts w:ascii="Times New Roman TUR" w:hAnsi="Times New Roman TUR"/>
        </w:rPr>
        <w:tab/>
      </w:r>
      <w:r w:rsidR="00F04C50">
        <w:rPr>
          <w:rFonts w:ascii="Times New Roman TUR" w:hAnsi="Times New Roman TUR"/>
        </w:rPr>
        <w:t xml:space="preserve">Each </w:t>
      </w:r>
      <w:r w:rsidR="0039690C">
        <w:rPr>
          <w:rFonts w:ascii="Times New Roman TUR" w:hAnsi="Times New Roman TUR"/>
        </w:rPr>
        <w:t>P</w:t>
      </w:r>
      <w:r w:rsidR="00F04C50">
        <w:rPr>
          <w:rFonts w:ascii="Times New Roman TUR" w:hAnsi="Times New Roman TUR"/>
        </w:rPr>
        <w:t xml:space="preserve">arcel served by the Stormwater Control Facility and any successive Owner of any </w:t>
      </w:r>
      <w:r w:rsidR="00AD51A0">
        <w:rPr>
          <w:rFonts w:ascii="Times New Roman TUR" w:hAnsi="Times New Roman TUR"/>
        </w:rPr>
        <w:t xml:space="preserve">Parcel </w:t>
      </w:r>
      <w:r w:rsidR="00F04C50">
        <w:rPr>
          <w:rFonts w:ascii="Times New Roman TUR" w:hAnsi="Times New Roman TUR"/>
        </w:rPr>
        <w:t xml:space="preserve">shall be subject to an assessment charge levied by the designated responsible </w:t>
      </w:r>
      <w:r w:rsidR="00F04C50">
        <w:rPr>
          <w:rFonts w:ascii="Times New Roman TUR" w:hAnsi="Times New Roman TUR"/>
        </w:rPr>
        <w:lastRenderedPageBreak/>
        <w:t xml:space="preserve">commercial Lot Owner.  The assessment charge shall include, without limitation, the actual costs for Maintaining the Stormwater Control Facility, all costs for insurance premiums associated </w:t>
      </w:r>
      <w:r w:rsidR="0049137B">
        <w:rPr>
          <w:rFonts w:ascii="Times New Roman TUR" w:hAnsi="Times New Roman TUR"/>
        </w:rPr>
        <w:t xml:space="preserve">with the Stormwater Control Facility, </w:t>
      </w:r>
      <w:r w:rsidR="001F4E9F">
        <w:rPr>
          <w:rFonts w:ascii="Times New Roman TUR" w:hAnsi="Times New Roman TUR"/>
        </w:rPr>
        <w:t xml:space="preserve">all costs of required inspections </w:t>
      </w:r>
      <w:r w:rsidR="00074501">
        <w:rPr>
          <w:rFonts w:ascii="Times New Roman TUR" w:hAnsi="Times New Roman TUR"/>
        </w:rPr>
        <w:t xml:space="preserve">of the Stormwater Control Facility, </w:t>
      </w:r>
      <w:r w:rsidR="0049137B">
        <w:rPr>
          <w:rFonts w:ascii="Times New Roman TUR" w:hAnsi="Times New Roman TUR"/>
        </w:rPr>
        <w:t xml:space="preserve">and </w:t>
      </w:r>
      <w:r w:rsidR="00074501">
        <w:rPr>
          <w:rFonts w:ascii="Times New Roman TUR" w:hAnsi="Times New Roman TUR"/>
        </w:rPr>
        <w:t xml:space="preserve">any </w:t>
      </w:r>
      <w:r w:rsidR="0049137B">
        <w:rPr>
          <w:rFonts w:ascii="Times New Roman TUR" w:hAnsi="Times New Roman TUR"/>
        </w:rPr>
        <w:t xml:space="preserve">other costs listed in the </w:t>
      </w:r>
      <w:r w:rsidR="0039690C">
        <w:rPr>
          <w:rFonts w:ascii="Times New Roman TUR" w:hAnsi="Times New Roman TUR"/>
        </w:rPr>
        <w:t>S</w:t>
      </w:r>
      <w:r w:rsidR="0049137B">
        <w:rPr>
          <w:rFonts w:ascii="Times New Roman TUR" w:hAnsi="Times New Roman TUR"/>
        </w:rPr>
        <w:t xml:space="preserve">tormwater Operations and Maintenance Manual </w:t>
      </w:r>
      <w:r w:rsidR="0049137B" w:rsidRPr="00937381">
        <w:rPr>
          <w:rFonts w:ascii="Times New Roman TUR" w:hAnsi="Times New Roman TUR"/>
        </w:rPr>
        <w:t>and Budget</w:t>
      </w:r>
      <w:r w:rsidR="0049137B">
        <w:rPr>
          <w:rFonts w:ascii="Times New Roman TUR" w:hAnsi="Times New Roman TUR"/>
        </w:rPr>
        <w:t xml:space="preserve">.  Calculation of the assessment charge shall be set forth in a subsequent recorded document.  Any assessment charge levied against a </w:t>
      </w:r>
      <w:r w:rsidR="0039690C">
        <w:rPr>
          <w:rFonts w:ascii="Times New Roman TUR" w:hAnsi="Times New Roman TUR"/>
        </w:rPr>
        <w:t>L</w:t>
      </w:r>
      <w:r w:rsidR="0049137B">
        <w:rPr>
          <w:rFonts w:ascii="Times New Roman TUR" w:hAnsi="Times New Roman TUR"/>
        </w:rPr>
        <w:t xml:space="preserve">ot and remaining unpaid for a period of thirty (30) days or longer after the payment due date shall be delinquent and shall constitute a default of this Maintenance Covenant entitling the Lot Owner responsible for Maintenance of the Stormwater Control Facilities to bring an action at law against the defaulting party plus interest charges, together with all costs and expenses of collection incurred, such as without limitation, court costs and reasonable attorney fees actually incurred.  Each </w:t>
      </w:r>
      <w:r w:rsidR="00AE0F02">
        <w:rPr>
          <w:rFonts w:ascii="Times New Roman TUR" w:hAnsi="Times New Roman TUR"/>
        </w:rPr>
        <w:t>P</w:t>
      </w:r>
      <w:r w:rsidR="0049137B">
        <w:rPr>
          <w:rFonts w:ascii="Times New Roman TUR" w:hAnsi="Times New Roman TUR"/>
        </w:rPr>
        <w:t xml:space="preserve">arcel Owner served by the Stormwater Control Facility shall have the right to Maintain, repair, and replace the Stormwater Control Facility if after forty-five (45) days written notice the commercial Lot Owner responsible for Maintenance, repair, and replacement fails to faithfully discharge its responsibility.  The </w:t>
      </w:r>
      <w:r w:rsidR="00AE0F02">
        <w:rPr>
          <w:rFonts w:ascii="Times New Roman TUR" w:hAnsi="Times New Roman TUR"/>
        </w:rPr>
        <w:t>P</w:t>
      </w:r>
      <w:r w:rsidR="0049137B">
        <w:rPr>
          <w:rFonts w:ascii="Times New Roman TUR" w:hAnsi="Times New Roman TUR"/>
        </w:rPr>
        <w:t xml:space="preserve">arcel Owner doing the work shall have the same right as the designated commercial Lot Owner has to assess the other Lots served by the Stormwater Control Facility.  </w:t>
      </w:r>
    </w:p>
    <w:p w14:paraId="36DDD3E0" w14:textId="77777777" w:rsidR="00193BA0" w:rsidRDefault="00193BA0" w:rsidP="00A134B3">
      <w:pPr>
        <w:jc w:val="both"/>
        <w:rPr>
          <w:rFonts w:ascii="Times New Roman TUR" w:hAnsi="Times New Roman TUR"/>
        </w:rPr>
      </w:pPr>
    </w:p>
    <w:p w14:paraId="77161642" w14:textId="77777777" w:rsidR="00F04C50" w:rsidRPr="00A21596" w:rsidRDefault="00193BA0" w:rsidP="00015E7D">
      <w:pPr>
        <w:ind w:firstLine="720"/>
        <w:jc w:val="both"/>
        <w:rPr>
          <w:rFonts w:ascii="Times New Roman TUR" w:hAnsi="Times New Roman TUR"/>
        </w:rPr>
      </w:pPr>
      <w:r>
        <w:rPr>
          <w:rFonts w:ascii="Times New Roman TUR" w:hAnsi="Times New Roman TUR"/>
        </w:rPr>
        <w:t>(c)</w:t>
      </w:r>
      <w:r>
        <w:rPr>
          <w:rFonts w:ascii="Times New Roman TUR" w:hAnsi="Times New Roman TUR"/>
        </w:rPr>
        <w:tab/>
      </w:r>
      <w:r w:rsidR="0049137B">
        <w:rPr>
          <w:rFonts w:ascii="Times New Roman TUR" w:hAnsi="Times New Roman TUR"/>
        </w:rPr>
        <w:t xml:space="preserve">At any time the commercial Lot Owner responsible for the Maintenance of Stormwater </w:t>
      </w:r>
      <w:r w:rsidR="0049137B" w:rsidRPr="00193BA0">
        <w:rPr>
          <w:rFonts w:ascii="Times New Roman TUR" w:hAnsi="Times New Roman TUR"/>
        </w:rPr>
        <w:t>Control Facilities may assign its responsibilities and rights to a property owners association established in accordance with Chapters 47C or 47F of the North Carolina General Statutes or</w:t>
      </w:r>
      <w:r w:rsidR="0049137B">
        <w:rPr>
          <w:rFonts w:ascii="Times New Roman TUR" w:hAnsi="Times New Roman TUR"/>
        </w:rPr>
        <w:t xml:space="preserve"> successor statutes, in which instance the Owners of the </w:t>
      </w:r>
      <w:r w:rsidR="00AE0F02">
        <w:rPr>
          <w:rFonts w:ascii="Times New Roman TUR" w:hAnsi="Times New Roman TUR"/>
        </w:rPr>
        <w:t xml:space="preserve">Parcels </w:t>
      </w:r>
      <w:r w:rsidR="0049137B">
        <w:rPr>
          <w:rFonts w:ascii="Times New Roman TUR" w:hAnsi="Times New Roman TUR"/>
        </w:rPr>
        <w:t>served by the Stormwater Control Facilities shall be members of the created property owners association.</w:t>
      </w:r>
    </w:p>
    <w:p w14:paraId="2560D2AC" w14:textId="77777777" w:rsidR="009730A4" w:rsidRPr="00A21596" w:rsidRDefault="009730A4" w:rsidP="00A134B3">
      <w:pPr>
        <w:jc w:val="both"/>
        <w:rPr>
          <w:rFonts w:ascii="Times New Roman TUR" w:hAnsi="Times New Roman TUR"/>
        </w:rPr>
      </w:pPr>
    </w:p>
    <w:p w14:paraId="0E7ECB28" w14:textId="77777777" w:rsidR="00586D21" w:rsidRPr="00A21596" w:rsidRDefault="00777DF4" w:rsidP="00A134B3">
      <w:pPr>
        <w:jc w:val="both"/>
        <w:rPr>
          <w:rFonts w:ascii="Times New Roman TUR" w:hAnsi="Times New Roman TUR"/>
        </w:rPr>
      </w:pPr>
      <w:r>
        <w:t>8</w:t>
      </w:r>
      <w:r w:rsidR="00325305" w:rsidRPr="00193BA0">
        <w:t>.</w:t>
      </w:r>
      <w:r w:rsidR="00325305" w:rsidRPr="00193BA0">
        <w:tab/>
      </w:r>
      <w:r w:rsidR="00586D21" w:rsidRPr="00193BA0">
        <w:rPr>
          <w:rFonts w:ascii="Times New Roman TUR" w:hAnsi="Times New Roman TUR"/>
          <w:u w:val="single"/>
        </w:rPr>
        <w:t>Insurance</w:t>
      </w:r>
      <w:r w:rsidR="00586D21" w:rsidRPr="00193BA0">
        <w:rPr>
          <w:rFonts w:ascii="Times New Roman TUR" w:hAnsi="Times New Roman TUR"/>
        </w:rPr>
        <w:t xml:space="preserve">.  </w:t>
      </w:r>
      <w:r w:rsidR="00451F3F" w:rsidRPr="00193BA0">
        <w:rPr>
          <w:rFonts w:ascii="Times New Roman TUR" w:hAnsi="Times New Roman TUR"/>
        </w:rPr>
        <w:t xml:space="preserve">As part of the </w:t>
      </w:r>
      <w:r w:rsidR="00620BBA" w:rsidRPr="00193BA0">
        <w:rPr>
          <w:rFonts w:ascii="Times New Roman TUR" w:hAnsi="Times New Roman TUR"/>
        </w:rPr>
        <w:t xml:space="preserve">routine </w:t>
      </w:r>
      <w:r w:rsidR="00451F3F" w:rsidRPr="00193BA0">
        <w:rPr>
          <w:rFonts w:ascii="Times New Roman TUR" w:hAnsi="Times New Roman TUR"/>
        </w:rPr>
        <w:t>costs and expenses of</w:t>
      </w:r>
      <w:r w:rsidR="001727C6" w:rsidRPr="00193BA0">
        <w:rPr>
          <w:rFonts w:ascii="Times New Roman TUR" w:hAnsi="Times New Roman TUR"/>
        </w:rPr>
        <w:t xml:space="preserve"> Maintaining the </w:t>
      </w:r>
      <w:r w:rsidR="00451F3F" w:rsidRPr="00193BA0">
        <w:rPr>
          <w:rFonts w:ascii="Times New Roman TUR" w:hAnsi="Times New Roman TUR"/>
        </w:rPr>
        <w:t xml:space="preserve">Stormwater Control Facilities, the </w:t>
      </w:r>
      <w:r w:rsidR="00115C94">
        <w:t xml:space="preserve">Responsible Party </w:t>
      </w:r>
      <w:r w:rsidR="00F96178" w:rsidRPr="00193BA0">
        <w:rPr>
          <w:rFonts w:ascii="Times New Roman TUR" w:hAnsi="Times New Roman TUR"/>
        </w:rPr>
        <w:t>must procure and maintain liability insurance in an amount no less than $1,000,000</w:t>
      </w:r>
      <w:r w:rsidR="00115C94">
        <w:rPr>
          <w:rFonts w:ascii="Times New Roman TUR" w:hAnsi="Times New Roman TUR"/>
        </w:rPr>
        <w:t>.00 for the protection of the Stormwater Control Facilities</w:t>
      </w:r>
      <w:r w:rsidR="00F96178" w:rsidRPr="00193BA0">
        <w:rPr>
          <w:rFonts w:ascii="Times New Roman TUR" w:hAnsi="Times New Roman TUR"/>
        </w:rPr>
        <w:t>.</w:t>
      </w:r>
      <w:r w:rsidR="00F96178" w:rsidRPr="00A21596">
        <w:rPr>
          <w:rFonts w:ascii="Times New Roman TUR" w:hAnsi="Times New Roman TUR"/>
        </w:rPr>
        <w:t xml:space="preserve">  </w:t>
      </w:r>
    </w:p>
    <w:p w14:paraId="314479A0" w14:textId="77777777" w:rsidR="00411B21" w:rsidRPr="00A21596" w:rsidRDefault="00411B21" w:rsidP="00A134B3">
      <w:pPr>
        <w:jc w:val="both"/>
        <w:rPr>
          <w:rFonts w:ascii="Times New Roman TUR" w:hAnsi="Times New Roman TUR"/>
        </w:rPr>
      </w:pPr>
    </w:p>
    <w:p w14:paraId="2AFABC87" w14:textId="77777777" w:rsidR="00713F78" w:rsidRPr="00A21596" w:rsidRDefault="00777DF4" w:rsidP="00713F78">
      <w:pPr>
        <w:jc w:val="both"/>
        <w:rPr>
          <w:rFonts w:ascii="Times New Roman TUR" w:hAnsi="Times New Roman TUR"/>
        </w:rPr>
      </w:pPr>
      <w:r>
        <w:rPr>
          <w:rFonts w:ascii="Times New Roman TUR" w:hAnsi="Times New Roman TUR"/>
        </w:rPr>
        <w:t>9</w:t>
      </w:r>
      <w:r w:rsidR="00325305" w:rsidRPr="00A21596">
        <w:rPr>
          <w:rFonts w:ascii="Times New Roman TUR" w:hAnsi="Times New Roman TUR"/>
        </w:rPr>
        <w:t>.</w:t>
      </w:r>
      <w:r w:rsidR="00325305" w:rsidRPr="00A21596">
        <w:rPr>
          <w:rFonts w:ascii="Times New Roman TUR" w:hAnsi="Times New Roman TUR"/>
        </w:rPr>
        <w:tab/>
      </w:r>
      <w:r w:rsidR="00713F78" w:rsidRPr="00A21596">
        <w:rPr>
          <w:rFonts w:ascii="Times New Roman TUR" w:hAnsi="Times New Roman TUR"/>
          <w:u w:val="single"/>
        </w:rPr>
        <w:t xml:space="preserve">Penalties Associated with Failure to Maintain </w:t>
      </w:r>
      <w:r w:rsidR="00634B2D">
        <w:rPr>
          <w:rFonts w:ascii="Times New Roman TUR" w:hAnsi="Times New Roman TUR"/>
          <w:u w:val="single"/>
        </w:rPr>
        <w:t>Stormwater Control Facilities</w:t>
      </w:r>
      <w:r w:rsidR="00713F78" w:rsidRPr="00A21596">
        <w:rPr>
          <w:rFonts w:ascii="Times New Roman TUR" w:hAnsi="Times New Roman TUR"/>
        </w:rPr>
        <w:t xml:space="preserve">.  Operation and Maintenance of the </w:t>
      </w:r>
      <w:r w:rsidR="00451F3F" w:rsidRPr="00A21596">
        <w:rPr>
          <w:rFonts w:ascii="Times New Roman TUR" w:hAnsi="Times New Roman TUR"/>
        </w:rPr>
        <w:t>Stormwater Control Facilities</w:t>
      </w:r>
      <w:r w:rsidR="00451F3F" w:rsidRPr="00A21596" w:rsidDel="00451F3F">
        <w:rPr>
          <w:rFonts w:ascii="Times New Roman TUR" w:hAnsi="Times New Roman TUR"/>
        </w:rPr>
        <w:t xml:space="preserve"> </w:t>
      </w:r>
      <w:r w:rsidR="00713F78" w:rsidRPr="00A21596">
        <w:rPr>
          <w:rFonts w:ascii="Times New Roman TUR" w:hAnsi="Times New Roman TUR"/>
        </w:rPr>
        <w:t xml:space="preserve">must comply with all relevant provisions of the Code.  Failure to Maintain the </w:t>
      </w:r>
      <w:r w:rsidR="00451F3F" w:rsidRPr="00A21596">
        <w:rPr>
          <w:rFonts w:ascii="Times New Roman TUR" w:hAnsi="Times New Roman TUR"/>
        </w:rPr>
        <w:t>Stormwater Control Facilities</w:t>
      </w:r>
      <w:r w:rsidR="00451F3F" w:rsidRPr="00A21596" w:rsidDel="00451F3F">
        <w:rPr>
          <w:rFonts w:ascii="Times New Roman TUR" w:hAnsi="Times New Roman TUR"/>
        </w:rPr>
        <w:t xml:space="preserve"> </w:t>
      </w:r>
      <w:r w:rsidR="006B733B" w:rsidRPr="00A21596">
        <w:rPr>
          <w:rFonts w:ascii="Times New Roman TUR" w:hAnsi="Times New Roman TUR"/>
        </w:rPr>
        <w:t xml:space="preserve">in accordance with the </w:t>
      </w:r>
      <w:r w:rsidR="006B733B" w:rsidRPr="00A21596">
        <w:t xml:space="preserve">Stormwater Operations </w:t>
      </w:r>
      <w:r w:rsidR="00620BBA">
        <w:t xml:space="preserve">and </w:t>
      </w:r>
      <w:r w:rsidR="006B733B" w:rsidRPr="00A21596">
        <w:t xml:space="preserve">Maintenance Manual </w:t>
      </w:r>
      <w:r w:rsidR="006B733B" w:rsidRPr="00937381">
        <w:t>and Budget</w:t>
      </w:r>
      <w:r w:rsidR="006B733B" w:rsidRPr="00A21596">
        <w:t xml:space="preserve"> and any applicable regulation of a Governmental Authority</w:t>
      </w:r>
      <w:r w:rsidR="00713F78" w:rsidRPr="00A21596">
        <w:rPr>
          <w:rFonts w:ascii="Times New Roman TUR" w:hAnsi="Times New Roman TUR"/>
        </w:rPr>
        <w:t xml:space="preserve"> is a violation of the Code and may subject each </w:t>
      </w:r>
      <w:r w:rsidR="00451F3F" w:rsidRPr="00A21596">
        <w:rPr>
          <w:rFonts w:ascii="Times New Roman TUR" w:hAnsi="Times New Roman TUR"/>
        </w:rPr>
        <w:t xml:space="preserve">Lot </w:t>
      </w:r>
      <w:r w:rsidR="00713F78" w:rsidRPr="00A21596">
        <w:rPr>
          <w:rFonts w:ascii="Times New Roman TUR" w:hAnsi="Times New Roman TUR"/>
        </w:rPr>
        <w:t>Owner</w:t>
      </w:r>
      <w:r w:rsidR="00115C94">
        <w:rPr>
          <w:rFonts w:ascii="Times New Roman TUR" w:hAnsi="Times New Roman TUR"/>
        </w:rPr>
        <w:t xml:space="preserve"> and the </w:t>
      </w:r>
      <w:r w:rsidR="00115C94">
        <w:t>Responsible Party</w:t>
      </w:r>
      <w:r w:rsidR="00713F78" w:rsidRPr="00A21596">
        <w:rPr>
          <w:rFonts w:ascii="Times New Roman TUR" w:hAnsi="Times New Roman TUR"/>
        </w:rPr>
        <w:t xml:space="preserve"> to significant daily civil penalties and other enforcement actions by the City of Raleigh and/or other Governmental Authorities</w:t>
      </w:r>
      <w:r w:rsidR="00916288">
        <w:rPr>
          <w:rFonts w:ascii="Times New Roman TUR" w:hAnsi="Times New Roman TUR"/>
        </w:rPr>
        <w:t>, including assessments</w:t>
      </w:r>
      <w:r w:rsidR="00713F78" w:rsidRPr="00A21596">
        <w:rPr>
          <w:rFonts w:ascii="Times New Roman TUR" w:hAnsi="Times New Roman TUR"/>
        </w:rPr>
        <w:t>.</w:t>
      </w:r>
    </w:p>
    <w:p w14:paraId="701F52DE" w14:textId="77777777" w:rsidR="00713F78" w:rsidRPr="00A21596" w:rsidRDefault="00713F78" w:rsidP="00713F78">
      <w:pPr>
        <w:jc w:val="both"/>
        <w:rPr>
          <w:rFonts w:ascii="Times New Roman TUR" w:hAnsi="Times New Roman TUR"/>
        </w:rPr>
      </w:pPr>
    </w:p>
    <w:p w14:paraId="7CBB07F4" w14:textId="77777777" w:rsidR="001F45C7" w:rsidRPr="00A21596" w:rsidRDefault="00777DF4" w:rsidP="00A134B3">
      <w:pPr>
        <w:jc w:val="both"/>
      </w:pPr>
      <w:r>
        <w:t>10</w:t>
      </w:r>
      <w:r w:rsidR="00325305" w:rsidRPr="00A21596">
        <w:t>.</w:t>
      </w:r>
      <w:r w:rsidR="00325305" w:rsidRPr="00A21596">
        <w:tab/>
      </w:r>
      <w:r w:rsidR="001F45C7" w:rsidRPr="00151E16">
        <w:rPr>
          <w:bCs/>
          <w:u w:val="single"/>
        </w:rPr>
        <w:t>Joint and Several Liability</w:t>
      </w:r>
      <w:r w:rsidR="001F45C7" w:rsidRPr="00151E16">
        <w:t xml:space="preserve">.  </w:t>
      </w:r>
      <w:r w:rsidR="00B61348" w:rsidRPr="00151E16">
        <w:t>Each</w:t>
      </w:r>
      <w:r w:rsidR="00B61348" w:rsidRPr="00A21596">
        <w:t xml:space="preserve"> Owner </w:t>
      </w:r>
      <w:r w:rsidR="00CB0DC3" w:rsidRPr="00A21596">
        <w:t xml:space="preserve">shall be </w:t>
      </w:r>
      <w:r w:rsidR="00B61348" w:rsidRPr="00A21596">
        <w:t xml:space="preserve">jointly and severally responsible for Maintenance of </w:t>
      </w:r>
      <w:r w:rsidR="009E2569">
        <w:t>the</w:t>
      </w:r>
      <w:r w:rsidR="009E2569" w:rsidRPr="00A21596">
        <w:t xml:space="preserve"> </w:t>
      </w:r>
      <w:r w:rsidR="00A21596" w:rsidRPr="00A21596">
        <w:rPr>
          <w:rFonts w:ascii="Times New Roman TUR" w:hAnsi="Times New Roman TUR"/>
        </w:rPr>
        <w:t>Stormwater Control Facilities</w:t>
      </w:r>
      <w:r w:rsidR="00B61348" w:rsidRPr="00A21596">
        <w:t xml:space="preserve">, including payment of any unpaid </w:t>
      </w:r>
      <w:r w:rsidR="00B61348" w:rsidRPr="00A21596">
        <w:rPr>
          <w:i/>
        </w:rPr>
        <w:t>ad valorem</w:t>
      </w:r>
      <w:r w:rsidR="00B61348" w:rsidRPr="00A21596">
        <w:t xml:space="preserve"> taxes, public assessments for improvements, and unsafe building and public nuisance abatement liens charged against the </w:t>
      </w:r>
      <w:r w:rsidR="00A21596" w:rsidRPr="00A21596">
        <w:rPr>
          <w:rFonts w:ascii="Times New Roman TUR" w:hAnsi="Times New Roman TUR"/>
        </w:rPr>
        <w:t>Stormwater Control Facilities</w:t>
      </w:r>
      <w:r w:rsidR="00AE0F02">
        <w:rPr>
          <w:rFonts w:ascii="Times New Roman TUR" w:hAnsi="Times New Roman TUR"/>
        </w:rPr>
        <w:t xml:space="preserve"> and Lots benefited by those Stormwater Control Facilities</w:t>
      </w:r>
      <w:r w:rsidR="00B61348" w:rsidRPr="00A21596">
        <w:t xml:space="preserve">, and including all interest charges thereon, together with the costs and expenses of collection </w:t>
      </w:r>
      <w:r w:rsidR="000F17A2" w:rsidRPr="00A21596">
        <w:t>incurred by themselves</w:t>
      </w:r>
      <w:r w:rsidR="00B61348" w:rsidRPr="00A21596">
        <w:t xml:space="preserve"> </w:t>
      </w:r>
      <w:r w:rsidR="00085835" w:rsidRPr="00A21596">
        <w:t>(</w:t>
      </w:r>
      <w:r w:rsidR="00B61348" w:rsidRPr="00A21596">
        <w:t xml:space="preserve">or other collecting </w:t>
      </w:r>
      <w:r w:rsidR="00085835" w:rsidRPr="00A21596">
        <w:t>agent)</w:t>
      </w:r>
      <w:r w:rsidR="00B61348" w:rsidRPr="00A21596">
        <w:t xml:space="preserve">, including court costs and reasonable </w:t>
      </w:r>
      <w:r w:rsidR="003E6956" w:rsidRPr="00A21596">
        <w:t>attorney’s</w:t>
      </w:r>
      <w:r w:rsidR="00B61348" w:rsidRPr="00A21596">
        <w:t xml:space="preserve"> fees actually incurred.</w:t>
      </w:r>
      <w:r w:rsidR="005B39E1" w:rsidRPr="00A21596">
        <w:t xml:space="preserve">  Each Owner has a right of contribution against all other Owners </w:t>
      </w:r>
      <w:r w:rsidR="00637777">
        <w:t>whose</w:t>
      </w:r>
      <w:r w:rsidR="005B39E1" w:rsidRPr="00A21596">
        <w:t xml:space="preserve"> portions of the </w:t>
      </w:r>
      <w:r w:rsidR="00CB0DC3" w:rsidRPr="00A21596">
        <w:t>Property</w:t>
      </w:r>
      <w:r w:rsidR="005B39E1" w:rsidRPr="00A21596">
        <w:t xml:space="preserve"> </w:t>
      </w:r>
      <w:r w:rsidR="00637777">
        <w:t xml:space="preserve">are </w:t>
      </w:r>
      <w:r w:rsidR="005B39E1" w:rsidRPr="00A21596">
        <w:t xml:space="preserve">served by the same </w:t>
      </w:r>
      <w:r w:rsidR="00A21596" w:rsidRPr="00A21596">
        <w:rPr>
          <w:rFonts w:ascii="Times New Roman TUR" w:hAnsi="Times New Roman TUR"/>
        </w:rPr>
        <w:t>Stormwater Control Facilities</w:t>
      </w:r>
      <w:r w:rsidR="00A21596" w:rsidRPr="00A21596" w:rsidDel="00A21596">
        <w:t xml:space="preserve"> </w:t>
      </w:r>
      <w:r w:rsidR="005B39E1" w:rsidRPr="00A21596">
        <w:t>for payment of such costs and expenses to the extent that the Owner having such right of contribution pays more than such</w:t>
      </w:r>
      <w:r w:rsidR="00961FB0" w:rsidRPr="00A21596">
        <w:t xml:space="preserve"> Owner’s pro</w:t>
      </w:r>
      <w:r w:rsidR="004708DB" w:rsidRPr="00A21596">
        <w:t xml:space="preserve"> </w:t>
      </w:r>
      <w:r w:rsidR="00961FB0" w:rsidRPr="00A21596">
        <w:t>rata share</w:t>
      </w:r>
      <w:r w:rsidR="005B39E1" w:rsidRPr="00A21596">
        <w:t xml:space="preserve"> </w:t>
      </w:r>
      <w:r w:rsidR="00961FB0" w:rsidRPr="00A21596">
        <w:t>thereof, such pro</w:t>
      </w:r>
      <w:r w:rsidR="004708DB" w:rsidRPr="00A21596">
        <w:t xml:space="preserve"> </w:t>
      </w:r>
      <w:r w:rsidR="00961FB0" w:rsidRPr="00A21596">
        <w:t>rat</w:t>
      </w:r>
      <w:r w:rsidR="00CF3B18" w:rsidRPr="00A21596">
        <w:t>a</w:t>
      </w:r>
      <w:r w:rsidR="00961FB0" w:rsidRPr="00A21596">
        <w:t xml:space="preserve"> share being determined either by other assessment provisions </w:t>
      </w:r>
      <w:r w:rsidR="0064580F">
        <w:t xml:space="preserve">for Maintenance of Stormwater Control </w:t>
      </w:r>
      <w:r w:rsidR="0064580F">
        <w:lastRenderedPageBreak/>
        <w:t>Facilities established in Subsequent Documents</w:t>
      </w:r>
      <w:r w:rsidR="00961FB0" w:rsidRPr="00A21596">
        <w:t xml:space="preserve"> or by dividing the acreage of such Owner’s portion of the </w:t>
      </w:r>
      <w:r w:rsidR="00CB0DC3" w:rsidRPr="00A21596">
        <w:t>Property</w:t>
      </w:r>
      <w:r w:rsidR="00961FB0" w:rsidRPr="00A21596">
        <w:t xml:space="preserve"> served by the </w:t>
      </w:r>
      <w:r w:rsidR="00A21596" w:rsidRPr="00A21596">
        <w:rPr>
          <w:rFonts w:ascii="Times New Roman TUR" w:hAnsi="Times New Roman TUR"/>
        </w:rPr>
        <w:t>Stormwater Control Facilities</w:t>
      </w:r>
      <w:r w:rsidR="00A21596" w:rsidRPr="00A21596" w:rsidDel="00A21596">
        <w:t xml:space="preserve"> </w:t>
      </w:r>
      <w:r w:rsidR="00961FB0" w:rsidRPr="00A21596">
        <w:t xml:space="preserve">by the total acreage </w:t>
      </w:r>
      <w:r w:rsidR="00637777">
        <w:t xml:space="preserve">of the portion </w:t>
      </w:r>
      <w:r w:rsidR="00961FB0" w:rsidRPr="00A21596">
        <w:t xml:space="preserve">of the </w:t>
      </w:r>
      <w:r w:rsidR="00CB0DC3" w:rsidRPr="00A21596">
        <w:t>Property</w:t>
      </w:r>
      <w:r w:rsidR="00961FB0" w:rsidRPr="00A21596">
        <w:t xml:space="preserve"> served by the same </w:t>
      </w:r>
      <w:r w:rsidR="00A21596" w:rsidRPr="00A21596">
        <w:rPr>
          <w:rFonts w:ascii="Times New Roman TUR" w:hAnsi="Times New Roman TUR"/>
        </w:rPr>
        <w:t>Stormwater Control Facilities</w:t>
      </w:r>
      <w:r w:rsidR="00DE259E">
        <w:rPr>
          <w:rFonts w:ascii="Times New Roman TUR" w:hAnsi="Times New Roman TUR"/>
        </w:rPr>
        <w:t xml:space="preserve"> when no maintenance assessments apply to the Property</w:t>
      </w:r>
      <w:r w:rsidR="00961FB0" w:rsidRPr="00A21596">
        <w:t>.</w:t>
      </w:r>
      <w:r w:rsidR="00D91B81" w:rsidRPr="00A21596">
        <w:t xml:space="preserve">  </w:t>
      </w:r>
    </w:p>
    <w:p w14:paraId="2E2D1ED7" w14:textId="77777777" w:rsidR="001F45C7" w:rsidRPr="00A21596" w:rsidRDefault="001F45C7" w:rsidP="00A134B3">
      <w:pPr>
        <w:jc w:val="both"/>
      </w:pPr>
    </w:p>
    <w:p w14:paraId="1404FA0C" w14:textId="48BE2275" w:rsidR="00A21596" w:rsidRDefault="00325305" w:rsidP="00713F78">
      <w:pPr>
        <w:jc w:val="both"/>
      </w:pPr>
      <w:r>
        <w:t>1</w:t>
      </w:r>
      <w:r w:rsidR="00777DF4">
        <w:t>1</w:t>
      </w:r>
      <w:r>
        <w:t>.</w:t>
      </w:r>
      <w:r>
        <w:tab/>
      </w:r>
      <w:r w:rsidR="00713F78" w:rsidRPr="00395403">
        <w:rPr>
          <w:rFonts w:ascii="Times New Roman TUR" w:hAnsi="Times New Roman TUR"/>
          <w:u w:val="single"/>
        </w:rPr>
        <w:t>Permanently Protected Undisturbed Open Space Areas</w:t>
      </w:r>
      <w:r w:rsidR="00713F78" w:rsidRPr="00395403">
        <w:rPr>
          <w:rFonts w:ascii="Times New Roman TUR" w:hAnsi="Times New Roman TUR"/>
        </w:rPr>
        <w:t xml:space="preserve">.  Within any permanently protected undisturbed open space areas </w:t>
      </w:r>
      <w:r w:rsidR="006E774B" w:rsidRPr="00395403">
        <w:rPr>
          <w:rFonts w:ascii="Times New Roman TUR" w:hAnsi="Times New Roman TUR"/>
        </w:rPr>
        <w:t>(and similarly designated areas)</w:t>
      </w:r>
      <w:r w:rsidR="00620BBA" w:rsidRPr="00395403">
        <w:rPr>
          <w:rFonts w:ascii="Times New Roman TUR" w:hAnsi="Times New Roman TUR"/>
        </w:rPr>
        <w:t xml:space="preserve"> </w:t>
      </w:r>
      <w:r w:rsidR="00713F78" w:rsidRPr="00395403">
        <w:rPr>
          <w:rFonts w:ascii="Times New Roman TUR" w:hAnsi="Times New Roman TUR"/>
        </w:rPr>
        <w:t xml:space="preserve">shown on any recorded plat of any portion of the Property, there must not be any land disturbing activity, any placement of impervious surfaces, any tree disturbing activity (as defined in the Code), </w:t>
      </w:r>
      <w:r w:rsidR="00620BBA" w:rsidRPr="00395403">
        <w:rPr>
          <w:rFonts w:ascii="Times New Roman TUR" w:hAnsi="Times New Roman TUR"/>
        </w:rPr>
        <w:t xml:space="preserve">any removal of vegetation, </w:t>
      </w:r>
      <w:r w:rsidR="00713F78" w:rsidRPr="00395403">
        <w:rPr>
          <w:rFonts w:ascii="Times New Roman TUR" w:hAnsi="Times New Roman TUR"/>
        </w:rPr>
        <w:t xml:space="preserve">any new development or expansion thereof, or new use, construction, or encroachment without first obtaining a </w:t>
      </w:r>
      <w:r w:rsidR="00937381" w:rsidRPr="00395403">
        <w:rPr>
          <w:rFonts w:ascii="Times New Roman TUR" w:hAnsi="Times New Roman TUR"/>
        </w:rPr>
        <w:t xml:space="preserve">stormwater control </w:t>
      </w:r>
      <w:r w:rsidR="00713F78" w:rsidRPr="00395403">
        <w:rPr>
          <w:rFonts w:ascii="Times New Roman TUR" w:hAnsi="Times New Roman TUR"/>
        </w:rPr>
        <w:t>permit from the City.</w:t>
      </w:r>
      <w:r w:rsidR="00713F78">
        <w:t xml:space="preserve"> </w:t>
      </w:r>
    </w:p>
    <w:p w14:paraId="1DF94CF8" w14:textId="77777777" w:rsidR="00E30028" w:rsidRDefault="00E30028" w:rsidP="00713F78">
      <w:pPr>
        <w:jc w:val="both"/>
      </w:pPr>
    </w:p>
    <w:p w14:paraId="000A78D3" w14:textId="77777777" w:rsidR="00E30028" w:rsidRDefault="00E30028" w:rsidP="00713F78">
      <w:pPr>
        <w:jc w:val="both"/>
      </w:pPr>
      <w:r>
        <w:t>12.</w:t>
      </w:r>
      <w:r>
        <w:tab/>
      </w:r>
      <w:r w:rsidRPr="00E30028">
        <w:rPr>
          <w:u w:val="single"/>
        </w:rPr>
        <w:t>Establishment of Segregated Account to Hold Funds Designated Solely for Maintenance Expenses</w:t>
      </w:r>
      <w:r>
        <w:t xml:space="preserve">.  The Responsible Party must establish, collect, and retain funds for the Maintenance of the Stormwater Control Facilities.  Such funds </w:t>
      </w:r>
      <w:r w:rsidR="009D22D4">
        <w:t>must</w:t>
      </w:r>
      <w:r>
        <w:t xml:space="preserve"> equal ten percent (10%) of the estimated costs to construct the Stormwater Control Facilities</w:t>
      </w:r>
      <w:r w:rsidR="004854CC">
        <w:t xml:space="preserve"> as </w:t>
      </w:r>
      <w:r w:rsidR="00B45F23">
        <w:t xml:space="preserve">is </w:t>
      </w:r>
      <w:r w:rsidR="004854CC">
        <w:t xml:space="preserve">established in the </w:t>
      </w:r>
      <w:r w:rsidR="004854CC" w:rsidRPr="004854CC">
        <w:t xml:space="preserve">Stormwater Operations and Maintenance Manual </w:t>
      </w:r>
      <w:r w:rsidR="004854CC" w:rsidRPr="00937381">
        <w:t>and Budget</w:t>
      </w:r>
      <w:r>
        <w:t xml:space="preserve">. The Responsible Party shall have five (5) years from the date(s) the City accepted the as-built certification(s) for the Stormwater Control Facilities </w:t>
      </w:r>
      <w:r w:rsidR="00A47358">
        <w:t xml:space="preserve">to collect and retain such funds. </w:t>
      </w:r>
      <w:r>
        <w:t xml:space="preserve">All such funds shall be held </w:t>
      </w:r>
      <w:r w:rsidR="00A47358">
        <w:t xml:space="preserve">by the Responsible Party </w:t>
      </w:r>
      <w:r>
        <w:t xml:space="preserve">in a segregated account used solely for the purposes of Maintaining the Stormwater Control Facilities. </w:t>
      </w:r>
      <w:r w:rsidR="00B45F23">
        <w:t xml:space="preserve"> A</w:t>
      </w:r>
      <w:r w:rsidR="00B45F23" w:rsidRPr="00B45F23">
        <w:t>fter the fifth anniversary of the City’s acceptance of the as-built certification(s) for the Stormwater Control Facilities</w:t>
      </w:r>
      <w:r w:rsidR="00B45F23">
        <w:t>,</w:t>
      </w:r>
      <w:r w:rsidR="00B45F23" w:rsidRPr="00B45F23">
        <w:t xml:space="preserve"> </w:t>
      </w:r>
      <w:r w:rsidR="00B45F23">
        <w:t>every</w:t>
      </w:r>
      <w:r w:rsidR="00A47358">
        <w:t xml:space="preserve"> annual inspection report </w:t>
      </w:r>
      <w:r w:rsidR="00B45F23">
        <w:t xml:space="preserve">for the Stormwater Control Facilities </w:t>
      </w:r>
      <w:r w:rsidR="00A47358">
        <w:t xml:space="preserve">to be submitted </w:t>
      </w:r>
      <w:r w:rsidR="00B45F23">
        <w:t xml:space="preserve">thereafter </w:t>
      </w:r>
      <w:r w:rsidR="00A47358">
        <w:t>to the City’s Engineering Services Department pursuant to Section 9.2.2.H</w:t>
      </w:r>
      <w:r w:rsidR="00B45F23">
        <w:t>.</w:t>
      </w:r>
      <w:r w:rsidR="009D22D4">
        <w:t xml:space="preserve"> of the UDO</w:t>
      </w:r>
      <w:r w:rsidR="00A47358">
        <w:t xml:space="preserve"> </w:t>
      </w:r>
      <w:r w:rsidR="009D22D4" w:rsidRPr="009D22D4">
        <w:t>(or its successor provision)</w:t>
      </w:r>
      <w:r w:rsidR="009D22D4">
        <w:t xml:space="preserve"> </w:t>
      </w:r>
      <w:r w:rsidR="004854CC">
        <w:t xml:space="preserve">must include a certification signed by the Responsible Party that ten percent (10%) of the estimated costs to construct the Stormwater Control Facilities are being held by the Responsible Party in a segregated account used solely for the </w:t>
      </w:r>
      <w:r w:rsidR="00C4304B" w:rsidRPr="00C4304B">
        <w:t xml:space="preserve">purposes of Maintaining </w:t>
      </w:r>
      <w:r w:rsidR="004854CC">
        <w:t>the Stormwater Control Facilities as is required by</w:t>
      </w:r>
      <w:r w:rsidR="009D22D4">
        <w:t xml:space="preserve"> </w:t>
      </w:r>
      <w:r w:rsidR="004854CC">
        <w:t>Section 9.2.2.G.2.t.</w:t>
      </w:r>
      <w:r w:rsidR="009D22D4">
        <w:t xml:space="preserve"> of the UDO </w:t>
      </w:r>
      <w:r w:rsidR="009D22D4" w:rsidRPr="009D22D4">
        <w:t>(or its successor provision)</w:t>
      </w:r>
      <w:r w:rsidR="009D22D4">
        <w:t xml:space="preserve"> </w:t>
      </w:r>
      <w:r w:rsidR="004854CC">
        <w:t xml:space="preserve">and this Maintenance Covenant. </w:t>
      </w:r>
    </w:p>
    <w:p w14:paraId="2CC9E901" w14:textId="77777777" w:rsidR="00A21596" w:rsidRDefault="00A21596" w:rsidP="00713F78">
      <w:pPr>
        <w:jc w:val="both"/>
      </w:pPr>
    </w:p>
    <w:p w14:paraId="58FCA79A" w14:textId="77777777" w:rsidR="00474882" w:rsidRPr="00A21596" w:rsidRDefault="00474882" w:rsidP="00D253A6">
      <w:pPr>
        <w:jc w:val="center"/>
        <w:outlineLvl w:val="0"/>
        <w:rPr>
          <w:b/>
        </w:rPr>
      </w:pPr>
      <w:r w:rsidRPr="00A21596">
        <w:rPr>
          <w:b/>
        </w:rPr>
        <w:t>Article III</w:t>
      </w:r>
    </w:p>
    <w:p w14:paraId="6FB6970F" w14:textId="77777777" w:rsidR="00474882" w:rsidRPr="00A21596" w:rsidRDefault="00474882" w:rsidP="00474882">
      <w:pPr>
        <w:jc w:val="center"/>
        <w:rPr>
          <w:b/>
        </w:rPr>
      </w:pPr>
      <w:r w:rsidRPr="00A21596">
        <w:rPr>
          <w:b/>
        </w:rPr>
        <w:t>Rights Granted to City of Raleigh</w:t>
      </w:r>
    </w:p>
    <w:p w14:paraId="4ACE0BAA" w14:textId="77777777" w:rsidR="00A134B3" w:rsidRPr="00A21596" w:rsidRDefault="00A134B3" w:rsidP="00A134B3">
      <w:pPr>
        <w:jc w:val="both"/>
        <w:rPr>
          <w:rFonts w:ascii="Times New Roman TUR" w:hAnsi="Times New Roman TUR"/>
        </w:rPr>
      </w:pPr>
    </w:p>
    <w:p w14:paraId="5DA26447" w14:textId="77777777" w:rsidR="00F91159" w:rsidRDefault="00325305" w:rsidP="00A134B3">
      <w:pPr>
        <w:jc w:val="both"/>
        <w:rPr>
          <w:rFonts w:ascii="Times New Roman TUR" w:hAnsi="Times New Roman TUR"/>
        </w:rPr>
      </w:pPr>
      <w:r w:rsidRPr="00A21596">
        <w:rPr>
          <w:rFonts w:ascii="Times New Roman TUR" w:hAnsi="Times New Roman TUR"/>
        </w:rPr>
        <w:t>1.</w:t>
      </w:r>
      <w:r w:rsidRPr="00A21596">
        <w:rPr>
          <w:rFonts w:ascii="Times New Roman TUR" w:hAnsi="Times New Roman TUR"/>
        </w:rPr>
        <w:tab/>
      </w:r>
      <w:r w:rsidR="00474882" w:rsidRPr="00A21596">
        <w:rPr>
          <w:rFonts w:ascii="Times New Roman TUR" w:hAnsi="Times New Roman TUR"/>
          <w:u w:val="single"/>
        </w:rPr>
        <w:t>Action for Specific Performance</w:t>
      </w:r>
      <w:r w:rsidR="00474882" w:rsidRPr="00A21596">
        <w:rPr>
          <w:rFonts w:ascii="Times New Roman TUR" w:hAnsi="Times New Roman TUR"/>
        </w:rPr>
        <w:t xml:space="preserve">.  Recognizing the consequences to the City of Raleigh of non-compliance with the obligations of this Maintenance Covenant, Declarant hereby grants the City of Raleigh the right to seek, in any court of appropriate jurisdiction, judicial action for specific performance of any of the obligations established within this Maintenance Covenant.  This right of the City shall not limit any other remedies or enforcement options available to the City under </w:t>
      </w:r>
      <w:r w:rsidR="004B17E2">
        <w:rPr>
          <w:rFonts w:ascii="Times New Roman TUR" w:hAnsi="Times New Roman TUR"/>
        </w:rPr>
        <w:t xml:space="preserve">this Maintenance Covenant, </w:t>
      </w:r>
      <w:r w:rsidR="00474882" w:rsidRPr="00A21596">
        <w:rPr>
          <w:rFonts w:ascii="Times New Roman TUR" w:hAnsi="Times New Roman TUR"/>
        </w:rPr>
        <w:t>the Code</w:t>
      </w:r>
      <w:r w:rsidR="00FD2E7B">
        <w:rPr>
          <w:rFonts w:ascii="Times New Roman TUR" w:hAnsi="Times New Roman TUR"/>
        </w:rPr>
        <w:t xml:space="preserve">, </w:t>
      </w:r>
      <w:r w:rsidR="004B17E2">
        <w:rPr>
          <w:rFonts w:ascii="Times New Roman TUR" w:hAnsi="Times New Roman TUR"/>
        </w:rPr>
        <w:t xml:space="preserve">or </w:t>
      </w:r>
      <w:r w:rsidR="00474882" w:rsidRPr="00A21596">
        <w:rPr>
          <w:rFonts w:ascii="Times New Roman TUR" w:hAnsi="Times New Roman TUR"/>
        </w:rPr>
        <w:t>any other applicable law</w:t>
      </w:r>
      <w:r w:rsidR="00323FBC">
        <w:rPr>
          <w:rFonts w:ascii="Times New Roman TUR" w:hAnsi="Times New Roman TUR"/>
        </w:rPr>
        <w:t>, including later adopted ordinances or statutes that may supplement or supersede the requirements stated herein.</w:t>
      </w:r>
    </w:p>
    <w:p w14:paraId="39EDEABC" w14:textId="77777777" w:rsidR="003F4CEC" w:rsidRPr="00A21596" w:rsidRDefault="003F4CEC" w:rsidP="00A134B3">
      <w:pPr>
        <w:jc w:val="both"/>
        <w:rPr>
          <w:rFonts w:ascii="Times New Roman TUR" w:hAnsi="Times New Roman TUR"/>
        </w:rPr>
      </w:pPr>
    </w:p>
    <w:p w14:paraId="7752FA32" w14:textId="77777777" w:rsidR="004B17E2" w:rsidRDefault="00F91159" w:rsidP="00A134B3">
      <w:pPr>
        <w:jc w:val="both"/>
        <w:rPr>
          <w:rFonts w:ascii="Times New Roman TUR" w:hAnsi="Times New Roman TUR"/>
        </w:rPr>
      </w:pPr>
      <w:r>
        <w:rPr>
          <w:rFonts w:ascii="Times New Roman TUR" w:hAnsi="Times New Roman TUR"/>
        </w:rPr>
        <w:t>2.</w:t>
      </w:r>
      <w:r>
        <w:rPr>
          <w:rFonts w:ascii="Times New Roman TUR" w:hAnsi="Times New Roman TUR"/>
        </w:rPr>
        <w:tab/>
      </w:r>
      <w:r w:rsidRPr="00F91159">
        <w:rPr>
          <w:rFonts w:ascii="Times New Roman TUR" w:hAnsi="Times New Roman TUR"/>
          <w:u w:val="single"/>
        </w:rPr>
        <w:t>Grant of Easement</w:t>
      </w:r>
      <w:r w:rsidR="004B17E2">
        <w:rPr>
          <w:rFonts w:ascii="Times New Roman TUR" w:hAnsi="Times New Roman TUR"/>
          <w:u w:val="single"/>
        </w:rPr>
        <w:t>s</w:t>
      </w:r>
      <w:r>
        <w:rPr>
          <w:rFonts w:ascii="Times New Roman TUR" w:hAnsi="Times New Roman TUR"/>
        </w:rPr>
        <w:t xml:space="preserve">.  </w:t>
      </w:r>
    </w:p>
    <w:p w14:paraId="45555071" w14:textId="77777777" w:rsidR="004B17E2" w:rsidRDefault="004B17E2" w:rsidP="00A134B3">
      <w:pPr>
        <w:jc w:val="both"/>
        <w:rPr>
          <w:rFonts w:ascii="Times New Roman TUR" w:hAnsi="Times New Roman TUR"/>
        </w:rPr>
      </w:pPr>
    </w:p>
    <w:p w14:paraId="74FBD7B0" w14:textId="77777777" w:rsidR="00060EBB" w:rsidRPr="004208D9" w:rsidRDefault="004B17E2" w:rsidP="00C4304B">
      <w:pPr>
        <w:ind w:firstLine="720"/>
        <w:jc w:val="both"/>
      </w:pPr>
      <w:r>
        <w:t xml:space="preserve">(a) </w:t>
      </w:r>
      <w:r>
        <w:tab/>
        <w:t xml:space="preserve">Declarant </w:t>
      </w:r>
      <w:r w:rsidR="00F91159">
        <w:t>hereby dedicate</w:t>
      </w:r>
      <w:r>
        <w:t xml:space="preserve">s and </w:t>
      </w:r>
      <w:r w:rsidR="00970840">
        <w:t>g</w:t>
      </w:r>
      <w:r>
        <w:t xml:space="preserve">rants </w:t>
      </w:r>
      <w:r w:rsidR="00F91159">
        <w:t xml:space="preserve">unto the </w:t>
      </w:r>
      <w:r>
        <w:t>City</w:t>
      </w:r>
      <w:r w:rsidR="00F91159">
        <w:t xml:space="preserve"> a </w:t>
      </w:r>
      <w:r>
        <w:t>permanent</w:t>
      </w:r>
      <w:r w:rsidR="00F91159">
        <w:t xml:space="preserve">, non-exclusive and irrevocable easement over the </w:t>
      </w:r>
      <w:r>
        <w:t xml:space="preserve">Lots, Stormwater Control Facilities, and private drainage easements </w:t>
      </w:r>
      <w:r w:rsidR="00F91159">
        <w:t xml:space="preserve">for the purpose of permitting City inspection and, if deemed necessary, as determined </w:t>
      </w:r>
      <w:r w:rsidR="00F91159">
        <w:lastRenderedPageBreak/>
        <w:t xml:space="preserve">by the City, </w:t>
      </w:r>
      <w:r w:rsidR="006E774B">
        <w:t xml:space="preserve">in its sole discretion, </w:t>
      </w:r>
      <w:r w:rsidR="00533A70">
        <w:t xml:space="preserve">for </w:t>
      </w:r>
      <w:r w:rsidR="00F91159">
        <w:t>Maintenance</w:t>
      </w:r>
      <w:r w:rsidR="00533A70">
        <w:t xml:space="preserve"> and other work on the </w:t>
      </w:r>
      <w:r w:rsidR="00F91159">
        <w:t xml:space="preserve">Stormwater Control Facilities (the </w:t>
      </w:r>
      <w:r w:rsidR="00F91159" w:rsidRPr="00E8412D">
        <w:t>“Protection Easement”).</w:t>
      </w:r>
      <w:r w:rsidR="00E50CBD">
        <w:t xml:space="preserve">  </w:t>
      </w:r>
    </w:p>
    <w:p w14:paraId="7C8E7691" w14:textId="77777777" w:rsidR="00F91159" w:rsidRDefault="00F91159" w:rsidP="00A134B3">
      <w:pPr>
        <w:jc w:val="both"/>
        <w:rPr>
          <w:rFonts w:ascii="Times New Roman TUR" w:hAnsi="Times New Roman TUR"/>
          <w:b/>
        </w:rPr>
      </w:pPr>
    </w:p>
    <w:p w14:paraId="00678DCB" w14:textId="77777777" w:rsidR="004B17E2" w:rsidRPr="004208D9" w:rsidRDefault="004B17E2" w:rsidP="00C4304B">
      <w:pPr>
        <w:ind w:firstLine="720"/>
        <w:jc w:val="both"/>
        <w:rPr>
          <w:rFonts w:ascii="Times New Roman TUR" w:hAnsi="Times New Roman TUR"/>
        </w:rPr>
      </w:pPr>
      <w:r>
        <w:rPr>
          <w:rFonts w:ascii="Times New Roman TUR" w:hAnsi="Times New Roman TUR"/>
        </w:rPr>
        <w:t>(b)</w:t>
      </w:r>
      <w:r>
        <w:rPr>
          <w:rFonts w:ascii="Times New Roman TUR" w:hAnsi="Times New Roman TUR"/>
        </w:rPr>
        <w:tab/>
        <w:t xml:space="preserve">Declarant hereby dedicates and grants to the City a permanent, irrevocable, and non-exclusive right of ingress, egress, and regress over and across all public or private easements on the Property, including, but not limited to, private roads, for </w:t>
      </w:r>
      <w:r w:rsidR="00533A70">
        <w:rPr>
          <w:rFonts w:ascii="Times New Roman TUR" w:hAnsi="Times New Roman TUR"/>
        </w:rPr>
        <w:t xml:space="preserve">Maintenance </w:t>
      </w:r>
      <w:r>
        <w:rPr>
          <w:rFonts w:ascii="Times New Roman TUR" w:hAnsi="Times New Roman TUR"/>
        </w:rPr>
        <w:t xml:space="preserve">and other work on the </w:t>
      </w:r>
      <w:r w:rsidRPr="00E8412D">
        <w:rPr>
          <w:rFonts w:ascii="Times New Roman TUR" w:hAnsi="Times New Roman TUR"/>
        </w:rPr>
        <w:t>Stormwater Control Facilities</w:t>
      </w:r>
      <w:r w:rsidR="00533A70" w:rsidRPr="00E8412D">
        <w:rPr>
          <w:rFonts w:ascii="Times New Roman TUR" w:hAnsi="Times New Roman TUR"/>
        </w:rPr>
        <w:t xml:space="preserve"> (the “Access Easement”)</w:t>
      </w:r>
      <w:r w:rsidRPr="00E8412D">
        <w:rPr>
          <w:rFonts w:ascii="Times New Roman TUR" w:hAnsi="Times New Roman TUR"/>
        </w:rPr>
        <w:t>.  The rights granted to the City in this</w:t>
      </w:r>
      <w:r>
        <w:rPr>
          <w:rFonts w:ascii="Times New Roman TUR" w:hAnsi="Times New Roman TUR"/>
        </w:rPr>
        <w:t xml:space="preserve"> subsection shall extend to employees, agents, and contractors of the City.</w:t>
      </w:r>
    </w:p>
    <w:p w14:paraId="1FB754A1" w14:textId="77777777" w:rsidR="004B17E2" w:rsidRDefault="004B17E2" w:rsidP="00A134B3">
      <w:pPr>
        <w:jc w:val="both"/>
        <w:rPr>
          <w:rFonts w:ascii="Times New Roman TUR" w:hAnsi="Times New Roman TUR"/>
          <w:b/>
        </w:rPr>
      </w:pPr>
    </w:p>
    <w:p w14:paraId="57365A96" w14:textId="77777777" w:rsidR="000A28B1" w:rsidRPr="004208D9" w:rsidRDefault="000A28B1" w:rsidP="00A134B3">
      <w:pPr>
        <w:jc w:val="both"/>
        <w:rPr>
          <w:rFonts w:ascii="Times New Roman TUR" w:hAnsi="Times New Roman TUR"/>
          <w:u w:val="single"/>
        </w:rPr>
      </w:pPr>
      <w:r>
        <w:rPr>
          <w:rFonts w:ascii="Times New Roman TUR" w:hAnsi="Times New Roman TUR"/>
        </w:rPr>
        <w:t>3.</w:t>
      </w:r>
      <w:r>
        <w:rPr>
          <w:rFonts w:ascii="Times New Roman TUR" w:hAnsi="Times New Roman TUR"/>
        </w:rPr>
        <w:tab/>
      </w:r>
      <w:r>
        <w:rPr>
          <w:rFonts w:ascii="Times New Roman TUR" w:hAnsi="Times New Roman TUR"/>
          <w:u w:val="single"/>
        </w:rPr>
        <w:t xml:space="preserve">Use of Protection </w:t>
      </w:r>
      <w:r w:rsidR="00533A70">
        <w:rPr>
          <w:rFonts w:ascii="Times New Roman TUR" w:hAnsi="Times New Roman TUR"/>
          <w:u w:val="single"/>
        </w:rPr>
        <w:t xml:space="preserve">and Access </w:t>
      </w:r>
      <w:r>
        <w:rPr>
          <w:rFonts w:ascii="Times New Roman TUR" w:hAnsi="Times New Roman TUR"/>
          <w:u w:val="single"/>
        </w:rPr>
        <w:t>Eas</w:t>
      </w:r>
      <w:r w:rsidR="00480DE7">
        <w:rPr>
          <w:rFonts w:ascii="Times New Roman TUR" w:hAnsi="Times New Roman TUR"/>
          <w:u w:val="single"/>
        </w:rPr>
        <w:t>e</w:t>
      </w:r>
      <w:r>
        <w:rPr>
          <w:rFonts w:ascii="Times New Roman TUR" w:hAnsi="Times New Roman TUR"/>
          <w:u w:val="single"/>
        </w:rPr>
        <w:t>ment</w:t>
      </w:r>
      <w:r w:rsidR="00533A70">
        <w:rPr>
          <w:rFonts w:ascii="Times New Roman TUR" w:hAnsi="Times New Roman TUR"/>
          <w:u w:val="single"/>
        </w:rPr>
        <w:t>s</w:t>
      </w:r>
      <w:r w:rsidRPr="004208D9">
        <w:rPr>
          <w:rFonts w:ascii="Times New Roman TUR" w:hAnsi="Times New Roman TUR"/>
        </w:rPr>
        <w:t xml:space="preserve">.  </w:t>
      </w:r>
      <w:r>
        <w:t>The City, its officers, employees, contractors</w:t>
      </w:r>
      <w:r w:rsidR="00970840">
        <w:t>,</w:t>
      </w:r>
      <w:r>
        <w:t xml:space="preserve"> </w:t>
      </w:r>
      <w:r w:rsidRPr="00E8412D">
        <w:t xml:space="preserve">and agents may access the Property and enter the </w:t>
      </w:r>
      <w:r w:rsidR="00C53867">
        <w:t>Stormwater Control Facilities</w:t>
      </w:r>
      <w:r w:rsidRPr="00E8412D">
        <w:t xml:space="preserve"> for purposes of exercising</w:t>
      </w:r>
      <w:r>
        <w:t xml:space="preserve"> </w:t>
      </w:r>
      <w:r w:rsidR="00B01BE7">
        <w:t>the City’s</w:t>
      </w:r>
      <w:r>
        <w:t xml:space="preserve"> rights hereunder.  This </w:t>
      </w:r>
      <w:r w:rsidR="006E774B">
        <w:t xml:space="preserve">Maintenance Covenant </w:t>
      </w:r>
      <w:r>
        <w:t xml:space="preserve">shall in no way obligate the City to </w:t>
      </w:r>
      <w:r w:rsidR="006E774B">
        <w:t xml:space="preserve">monitor and </w:t>
      </w:r>
      <w:r>
        <w:t>Maintain the Stormwater Control Facilities, and the City shall not be liable to any person, firm, partnership, company, corporation, governmental agency, or entity for the condition or operation of the Stormwater Control Facilities.  Further</w:t>
      </w:r>
      <w:r w:rsidR="002047D4">
        <w:t>,</w:t>
      </w:r>
      <w:r>
        <w:t xml:space="preserve"> this </w:t>
      </w:r>
      <w:r w:rsidR="006E774B">
        <w:t xml:space="preserve">Maintenance Covenant </w:t>
      </w:r>
      <w:r>
        <w:t>shall in no way diminish, limit, or restrict the right of the City to enforce any of its ordinances as permitted by law or to exercise any rights or powers granted to it.</w:t>
      </w:r>
    </w:p>
    <w:p w14:paraId="5B3E1A43" w14:textId="77777777" w:rsidR="000A28B1" w:rsidRDefault="006E774B" w:rsidP="003C399A">
      <w:pPr>
        <w:tabs>
          <w:tab w:val="left" w:pos="7248"/>
        </w:tabs>
        <w:jc w:val="both"/>
        <w:rPr>
          <w:rFonts w:ascii="Times New Roman TUR" w:hAnsi="Times New Roman TUR"/>
          <w:b/>
        </w:rPr>
      </w:pPr>
      <w:r>
        <w:rPr>
          <w:rFonts w:ascii="Times New Roman TUR" w:hAnsi="Times New Roman TUR"/>
          <w:b/>
        </w:rPr>
        <w:tab/>
      </w:r>
    </w:p>
    <w:p w14:paraId="78825A26" w14:textId="77777777" w:rsidR="00B31C32" w:rsidRDefault="000A28B1" w:rsidP="00A134B3">
      <w:pPr>
        <w:jc w:val="both"/>
        <w:rPr>
          <w:rFonts w:ascii="Times New Roman TUR" w:hAnsi="Times New Roman TUR"/>
        </w:rPr>
      </w:pPr>
      <w:r>
        <w:rPr>
          <w:rFonts w:ascii="Times New Roman TUR" w:hAnsi="Times New Roman TUR"/>
        </w:rPr>
        <w:t>4.</w:t>
      </w:r>
      <w:r>
        <w:rPr>
          <w:rFonts w:ascii="Times New Roman TUR" w:hAnsi="Times New Roman TUR"/>
        </w:rPr>
        <w:tab/>
      </w:r>
      <w:r w:rsidR="004D6A3E">
        <w:rPr>
          <w:rFonts w:ascii="Times New Roman TUR" w:hAnsi="Times New Roman TUR"/>
          <w:u w:val="single"/>
        </w:rPr>
        <w:t>City Right to Maintain and Repair Stormwater Control Facilities and Right of Reimbursement</w:t>
      </w:r>
      <w:r>
        <w:rPr>
          <w:rFonts w:ascii="Times New Roman TUR" w:hAnsi="Times New Roman TUR"/>
        </w:rPr>
        <w:t xml:space="preserve">.  </w:t>
      </w:r>
    </w:p>
    <w:p w14:paraId="3BC94D87" w14:textId="77777777" w:rsidR="00B31C32" w:rsidRDefault="00B31C32" w:rsidP="00A134B3">
      <w:pPr>
        <w:jc w:val="both"/>
        <w:rPr>
          <w:rFonts w:ascii="Times New Roman TUR" w:hAnsi="Times New Roman TUR"/>
        </w:rPr>
      </w:pPr>
    </w:p>
    <w:p w14:paraId="34B01946" w14:textId="77777777" w:rsidR="0055526C" w:rsidRDefault="00B31C32" w:rsidP="00C4304B">
      <w:pPr>
        <w:ind w:firstLine="720"/>
        <w:jc w:val="both"/>
      </w:pPr>
      <w:r>
        <w:rPr>
          <w:rFonts w:ascii="Times New Roman TUR" w:hAnsi="Times New Roman TUR"/>
        </w:rPr>
        <w:t>(a)</w:t>
      </w:r>
      <w:r>
        <w:rPr>
          <w:rFonts w:ascii="Times New Roman TUR" w:hAnsi="Times New Roman TUR"/>
        </w:rPr>
        <w:tab/>
      </w:r>
      <w:r w:rsidR="004D6A3E">
        <w:t xml:space="preserve">If Stormwater Control Facilities serving any portion of the Property are not performing adequately or as intended or are not properly </w:t>
      </w:r>
      <w:r w:rsidR="000D18FF">
        <w:t>M</w:t>
      </w:r>
      <w:r w:rsidR="004D6A3E">
        <w:t>aintained or replaced</w:t>
      </w:r>
      <w:r w:rsidR="000A28B1">
        <w:t>, the City, in its sole discretion, may</w:t>
      </w:r>
      <w:r w:rsidR="004D6A3E">
        <w:t xml:space="preserve">, after providing written notice to the Lot Owners and </w:t>
      </w:r>
      <w:r w:rsidR="000A3859">
        <w:t>the Responsible Party</w:t>
      </w:r>
      <w:r w:rsidR="004D6A3E">
        <w:t xml:space="preserve">, enter the Property and perform </w:t>
      </w:r>
      <w:r w:rsidR="0055526C">
        <w:t>Maintenance</w:t>
      </w:r>
      <w:r w:rsidR="004D6A3E">
        <w:t xml:space="preserve"> of the Stormwater Control Facilities </w:t>
      </w:r>
      <w:r w:rsidR="0055526C">
        <w:t>as is nece</w:t>
      </w:r>
      <w:r w:rsidR="004D6A3E">
        <w:t xml:space="preserve">ssary to remedy the situation.  </w:t>
      </w:r>
    </w:p>
    <w:p w14:paraId="62C6551D" w14:textId="77777777" w:rsidR="0055526C" w:rsidRDefault="0055526C" w:rsidP="00A134B3">
      <w:pPr>
        <w:jc w:val="both"/>
      </w:pPr>
    </w:p>
    <w:p w14:paraId="6DBC2CB3" w14:textId="77777777" w:rsidR="0055526C" w:rsidRDefault="0055526C" w:rsidP="00C4304B">
      <w:pPr>
        <w:ind w:firstLine="720"/>
        <w:jc w:val="both"/>
      </w:pPr>
      <w:r>
        <w:t>(b)</w:t>
      </w:r>
      <w:r>
        <w:tab/>
        <w:t>T</w:t>
      </w:r>
      <w:r w:rsidR="004D6A3E">
        <w:t xml:space="preserve">he City shall be fully reimbursed for its costs of inspecting, monitoring, designing, constructing, repairing, reconstructing, replacing, and installing the Stormwater Control Facility or Stormwater Control Facilities.  Such costs shall include the costs of administration, overhead, contracting, and public advertising associated with the work performed by the City pursuant to this </w:t>
      </w:r>
      <w:r w:rsidR="006E774B">
        <w:t>Article</w:t>
      </w:r>
      <w:r w:rsidR="004D6A3E">
        <w:t xml:space="preserve">.  </w:t>
      </w:r>
    </w:p>
    <w:p w14:paraId="670BAFD5" w14:textId="77777777" w:rsidR="0055526C" w:rsidRDefault="0055526C" w:rsidP="00A134B3">
      <w:pPr>
        <w:jc w:val="both"/>
      </w:pPr>
    </w:p>
    <w:p w14:paraId="4665724B" w14:textId="77777777" w:rsidR="004D6A3E" w:rsidRDefault="0055526C" w:rsidP="00C4304B">
      <w:pPr>
        <w:ind w:firstLine="720"/>
        <w:jc w:val="both"/>
      </w:pPr>
      <w:r>
        <w:t>(c)</w:t>
      </w:r>
      <w:r>
        <w:tab/>
      </w:r>
      <w:r w:rsidR="004D6A3E">
        <w:t xml:space="preserve">In addition to any other rights the City has to be reimbursed for its costs, the City may levy an assessment against each </w:t>
      </w:r>
      <w:r w:rsidR="000A3859">
        <w:t>L</w:t>
      </w:r>
      <w:r w:rsidR="004D6A3E">
        <w:t xml:space="preserve">ot served by the noncompliant Stormwater Control Facility.  No assessment will be levied by the City without prior notice to the affected Lot Owners.  Any unpaid assessment levied by the City shall be, as allowed by law, a lien against </w:t>
      </w:r>
      <w:r w:rsidR="006E774B">
        <w:t xml:space="preserve">any </w:t>
      </w:r>
      <w:r w:rsidR="004D6A3E">
        <w:t>delinquent Lot.</w:t>
      </w:r>
    </w:p>
    <w:p w14:paraId="3CDE8103" w14:textId="77777777" w:rsidR="00E30090" w:rsidRDefault="00E30090" w:rsidP="00A134B3">
      <w:pPr>
        <w:jc w:val="both"/>
        <w:rPr>
          <w:rFonts w:ascii="Times New Roman TUR" w:hAnsi="Times New Roman TUR"/>
          <w:b/>
        </w:rPr>
      </w:pPr>
    </w:p>
    <w:p w14:paraId="3F081ACB" w14:textId="77777777" w:rsidR="00565823" w:rsidRDefault="006E774B" w:rsidP="008E063B">
      <w:pPr>
        <w:rPr>
          <w:rFonts w:ascii="Times New Roman TUR" w:hAnsi="Times New Roman TUR"/>
        </w:rPr>
      </w:pPr>
      <w:r>
        <w:rPr>
          <w:rFonts w:ascii="Times New Roman TUR" w:hAnsi="Times New Roman TUR"/>
        </w:rPr>
        <w:t>5</w:t>
      </w:r>
      <w:r w:rsidR="00E30090">
        <w:rPr>
          <w:rFonts w:ascii="Times New Roman TUR" w:hAnsi="Times New Roman TUR"/>
        </w:rPr>
        <w:t>.</w:t>
      </w:r>
      <w:r w:rsidR="00E30090">
        <w:rPr>
          <w:rFonts w:ascii="Times New Roman TUR" w:hAnsi="Times New Roman TUR"/>
        </w:rPr>
        <w:tab/>
      </w:r>
      <w:r w:rsidR="00E30090" w:rsidRPr="004208D9">
        <w:rPr>
          <w:rFonts w:ascii="Times New Roman TUR" w:hAnsi="Times New Roman TUR"/>
          <w:u w:val="single"/>
        </w:rPr>
        <w:t>City Right to Private Assessments</w:t>
      </w:r>
      <w:r w:rsidR="00E30090">
        <w:rPr>
          <w:rFonts w:ascii="Times New Roman TUR" w:hAnsi="Times New Roman TUR"/>
        </w:rPr>
        <w:t xml:space="preserve">.  </w:t>
      </w:r>
      <w:r w:rsidR="008E063B" w:rsidRPr="008E063B">
        <w:rPr>
          <w:rFonts w:ascii="Times New Roman TUR" w:hAnsi="Times New Roman TUR"/>
        </w:rPr>
        <w:t xml:space="preserve"> </w:t>
      </w:r>
    </w:p>
    <w:p w14:paraId="34F8BB42" w14:textId="77777777" w:rsidR="00565823" w:rsidRDefault="00565823" w:rsidP="008E063B">
      <w:pPr>
        <w:rPr>
          <w:rFonts w:ascii="Times New Roman TUR" w:hAnsi="Times New Roman TUR"/>
        </w:rPr>
      </w:pPr>
    </w:p>
    <w:p w14:paraId="4534A0D4" w14:textId="77777777" w:rsidR="00FC64EB" w:rsidRDefault="00565823" w:rsidP="008E063B">
      <w:pPr>
        <w:rPr>
          <w:rFonts w:ascii="Times New Roman TUR" w:hAnsi="Times New Roman TUR"/>
        </w:rPr>
      </w:pPr>
      <w:r>
        <w:rPr>
          <w:rFonts w:ascii="Times New Roman TUR" w:hAnsi="Times New Roman TUR"/>
        </w:rPr>
        <w:t>In addition to all other remedies set forth in this Maintenance Covenant, the Declarant assigns to the City any powers or rights of assessment that presently exist or that may be created (including those created through a Subsequent Document) for purposes of f</w:t>
      </w:r>
      <w:r w:rsidR="001A30E8">
        <w:rPr>
          <w:rFonts w:ascii="Times New Roman TUR" w:hAnsi="Times New Roman TUR"/>
        </w:rPr>
        <w:t xml:space="preserve">unding common expenses for services benefitting the Lots (including those of an Association and including any assessments for Maintenance of Stormwater Control Facilities).  The Declarant also appoints the City as </w:t>
      </w:r>
      <w:r w:rsidR="001A30E8">
        <w:rPr>
          <w:rFonts w:ascii="Times New Roman TUR" w:hAnsi="Times New Roman TUR"/>
        </w:rPr>
        <w:lastRenderedPageBreak/>
        <w:t>attorney-in-fact for the express purpose of assessing and pursuing the collection of unpaid costs incurred by the City in its Maintenance of any Stormwater Control Facility serving any of the Lots.</w:t>
      </w:r>
    </w:p>
    <w:p w14:paraId="0F0AB44B" w14:textId="77777777" w:rsidR="00FC64EB" w:rsidRDefault="00FC64EB" w:rsidP="008E063B">
      <w:pPr>
        <w:rPr>
          <w:rFonts w:ascii="Times New Roman TUR" w:hAnsi="Times New Roman TUR"/>
        </w:rPr>
      </w:pPr>
    </w:p>
    <w:p w14:paraId="28B35B78" w14:textId="77777777" w:rsidR="00FC64EB" w:rsidRDefault="00FC64EB" w:rsidP="008E063B">
      <w:pPr>
        <w:rPr>
          <w:rFonts w:ascii="Times New Roman TUR" w:hAnsi="Times New Roman TUR"/>
        </w:rPr>
      </w:pPr>
      <w:r>
        <w:rPr>
          <w:rFonts w:ascii="Times New Roman TUR" w:hAnsi="Times New Roman TUR"/>
        </w:rPr>
        <w:t>The City shall not exercise the assignment and appointment herein until</w:t>
      </w:r>
      <w:r w:rsidR="00BE530F">
        <w:rPr>
          <w:rFonts w:ascii="Times New Roman TUR" w:hAnsi="Times New Roman TUR"/>
        </w:rPr>
        <w:t xml:space="preserve"> all of </w:t>
      </w:r>
      <w:r>
        <w:rPr>
          <w:rFonts w:ascii="Times New Roman TUR" w:hAnsi="Times New Roman TUR"/>
        </w:rPr>
        <w:t>the following occur:</w:t>
      </w:r>
    </w:p>
    <w:p w14:paraId="03C8C33E" w14:textId="77777777" w:rsidR="00FC64EB" w:rsidRDefault="00FC64EB" w:rsidP="008E063B">
      <w:pPr>
        <w:rPr>
          <w:rFonts w:ascii="Times New Roman TUR" w:hAnsi="Times New Roman TUR"/>
        </w:rPr>
      </w:pPr>
    </w:p>
    <w:p w14:paraId="47F6E14A" w14:textId="77777777" w:rsidR="00CA7B3B" w:rsidRDefault="00FC64EB" w:rsidP="00C4304B">
      <w:pPr>
        <w:ind w:firstLine="720"/>
        <w:rPr>
          <w:rFonts w:ascii="Times New Roman TUR" w:hAnsi="Times New Roman TUR"/>
        </w:rPr>
      </w:pPr>
      <w:r>
        <w:rPr>
          <w:rFonts w:ascii="Times New Roman TUR" w:hAnsi="Times New Roman TUR"/>
        </w:rPr>
        <w:t>(a)</w:t>
      </w:r>
      <w:r>
        <w:rPr>
          <w:rFonts w:ascii="Times New Roman TUR" w:hAnsi="Times New Roman TUR"/>
        </w:rPr>
        <w:tab/>
        <w:t>The City has not been fu</w:t>
      </w:r>
      <w:r w:rsidR="00CA7B3B">
        <w:rPr>
          <w:rFonts w:ascii="Times New Roman TUR" w:hAnsi="Times New Roman TUR"/>
        </w:rPr>
        <w:t>lly reimbursed for any costs associated with Maintenance performed by the City (or its contractors) to any Stormwater Control Facility serving any portion of the Property.</w:t>
      </w:r>
    </w:p>
    <w:p w14:paraId="652D9D76" w14:textId="77777777" w:rsidR="00CA7B3B" w:rsidRDefault="00CA7B3B" w:rsidP="008E063B">
      <w:pPr>
        <w:rPr>
          <w:rFonts w:ascii="Times New Roman TUR" w:hAnsi="Times New Roman TUR"/>
        </w:rPr>
      </w:pPr>
    </w:p>
    <w:p w14:paraId="21FE9FF2" w14:textId="77777777" w:rsidR="00CA7B3B" w:rsidRDefault="00CA7B3B" w:rsidP="00C4304B">
      <w:pPr>
        <w:ind w:firstLine="720"/>
        <w:rPr>
          <w:rFonts w:ascii="Times New Roman TUR" w:hAnsi="Times New Roman TUR"/>
        </w:rPr>
      </w:pPr>
      <w:r>
        <w:rPr>
          <w:rFonts w:ascii="Times New Roman TUR" w:hAnsi="Times New Roman TUR"/>
        </w:rPr>
        <w:t>(b)</w:t>
      </w:r>
      <w:r>
        <w:rPr>
          <w:rFonts w:ascii="Times New Roman TUR" w:hAnsi="Times New Roman TUR"/>
        </w:rPr>
        <w:tab/>
        <w:t>The City has provided the Responsible Party written notice requesting full payment and full reimbursement has not been made to the City within thirty (30) days of this notice.</w:t>
      </w:r>
    </w:p>
    <w:p w14:paraId="404AC5DB" w14:textId="77777777" w:rsidR="00CA7B3B" w:rsidRDefault="00CA7B3B" w:rsidP="008E063B">
      <w:pPr>
        <w:rPr>
          <w:rFonts w:ascii="Times New Roman TUR" w:hAnsi="Times New Roman TUR"/>
        </w:rPr>
      </w:pPr>
    </w:p>
    <w:p w14:paraId="0F952C37" w14:textId="77777777" w:rsidR="00565823" w:rsidRDefault="00CA7B3B" w:rsidP="00C4304B">
      <w:pPr>
        <w:ind w:firstLine="720"/>
        <w:rPr>
          <w:rFonts w:ascii="Times New Roman TUR" w:hAnsi="Times New Roman TUR"/>
        </w:rPr>
      </w:pPr>
      <w:r>
        <w:rPr>
          <w:rFonts w:ascii="Times New Roman TUR" w:hAnsi="Times New Roman TUR"/>
        </w:rPr>
        <w:t>(c)</w:t>
      </w:r>
      <w:r>
        <w:rPr>
          <w:rFonts w:ascii="Times New Roman TUR" w:hAnsi="Times New Roman TUR"/>
        </w:rPr>
        <w:tab/>
        <w:t>At least sixty (60) days prior written notice of the assi</w:t>
      </w:r>
      <w:r w:rsidR="004A2B43">
        <w:rPr>
          <w:rFonts w:ascii="Times New Roman TUR" w:hAnsi="Times New Roman TUR"/>
        </w:rPr>
        <w:t xml:space="preserve">gnment of assessment rights is provided to the Responsible Party (and the members of the Association if an Association is the Responsible Party). </w:t>
      </w:r>
      <w:r>
        <w:rPr>
          <w:rFonts w:ascii="Times New Roman TUR" w:hAnsi="Times New Roman TUR"/>
        </w:rPr>
        <w:t xml:space="preserve"> </w:t>
      </w:r>
      <w:r w:rsidR="00FC64EB">
        <w:rPr>
          <w:rFonts w:ascii="Times New Roman TUR" w:hAnsi="Times New Roman TUR"/>
        </w:rPr>
        <w:t xml:space="preserve">   </w:t>
      </w:r>
    </w:p>
    <w:p w14:paraId="68CE02A9" w14:textId="77777777" w:rsidR="00565823" w:rsidRDefault="00565823" w:rsidP="008E063B">
      <w:pPr>
        <w:rPr>
          <w:rFonts w:ascii="Times New Roman TUR" w:hAnsi="Times New Roman TUR"/>
        </w:rPr>
      </w:pPr>
    </w:p>
    <w:p w14:paraId="4248EE94" w14:textId="77777777" w:rsidR="0036649B" w:rsidRDefault="0036649B" w:rsidP="008E063B">
      <w:pPr>
        <w:rPr>
          <w:rFonts w:ascii="Times New Roman TUR" w:hAnsi="Times New Roman TUR"/>
        </w:rPr>
      </w:pPr>
      <w:r>
        <w:rPr>
          <w:rFonts w:ascii="Times New Roman TUR" w:hAnsi="Times New Roman TUR"/>
        </w:rPr>
        <w:t xml:space="preserve">The Declarant further assigns to the City the right to compel the Responsible Party to ratify such </w:t>
      </w:r>
      <w:r w:rsidR="00B824A2">
        <w:rPr>
          <w:rFonts w:ascii="Times New Roman TUR" w:hAnsi="Times New Roman TUR"/>
        </w:rPr>
        <w:t>assignment of assessment rights</w:t>
      </w:r>
      <w:r>
        <w:rPr>
          <w:rFonts w:ascii="Times New Roman TUR" w:hAnsi="Times New Roman TUR"/>
        </w:rPr>
        <w:t xml:space="preserve"> and appointment as are made in this section at a later date and to, if deemed necessary at the City’s sole discretion, make a similar assignment in the future prior to the City commencing any Maintenance on any Stormwater Control Facility.</w:t>
      </w:r>
    </w:p>
    <w:p w14:paraId="02F56DCD" w14:textId="77777777" w:rsidR="0036649B" w:rsidRDefault="0036649B" w:rsidP="008E063B">
      <w:pPr>
        <w:rPr>
          <w:rFonts w:ascii="Times New Roman TUR" w:hAnsi="Times New Roman TUR"/>
        </w:rPr>
      </w:pPr>
    </w:p>
    <w:p w14:paraId="1C81F045" w14:textId="4C8DC952" w:rsidR="00024A8C" w:rsidRDefault="00024A8C" w:rsidP="008E063B">
      <w:pPr>
        <w:rPr>
          <w:rFonts w:ascii="Times New Roman TUR" w:hAnsi="Times New Roman TUR"/>
        </w:rPr>
      </w:pPr>
      <w:r w:rsidRPr="00395403">
        <w:rPr>
          <w:rFonts w:ascii="Times New Roman TUR" w:hAnsi="Times New Roman TUR"/>
        </w:rPr>
        <w:t>6.</w:t>
      </w:r>
      <w:r>
        <w:tab/>
      </w:r>
      <w:r w:rsidRPr="00395403">
        <w:rPr>
          <w:rFonts w:ascii="Times New Roman TUR" w:hAnsi="Times New Roman TUR"/>
          <w:u w:val="single"/>
        </w:rPr>
        <w:t>Provision of Membership Roster</w:t>
      </w:r>
      <w:r w:rsidRPr="00395403">
        <w:rPr>
          <w:rFonts w:ascii="Times New Roman TUR" w:hAnsi="Times New Roman TUR"/>
        </w:rPr>
        <w:t>.  If an Association is the Responsible Party, the Association shall, upon demand by the City, provide the City with a list of all members of the Association and the mailing address for each member that the Association utilizes to communicate with its membership.  This list must be provided within thirty (30) days of the City’s demand.</w:t>
      </w:r>
    </w:p>
    <w:p w14:paraId="3FEB53A5" w14:textId="77777777" w:rsidR="00024A8C" w:rsidRDefault="00024A8C" w:rsidP="008E063B">
      <w:pPr>
        <w:rPr>
          <w:rFonts w:ascii="Times New Roman TUR" w:hAnsi="Times New Roman TUR"/>
        </w:rPr>
      </w:pPr>
    </w:p>
    <w:p w14:paraId="41F4C3D9" w14:textId="77777777" w:rsidR="00C003BE" w:rsidRDefault="00D253A6" w:rsidP="00A134B3">
      <w:pPr>
        <w:jc w:val="both"/>
        <w:rPr>
          <w:rFonts w:ascii="Times New Roman TUR" w:hAnsi="Times New Roman TUR"/>
        </w:rPr>
      </w:pPr>
      <w:r>
        <w:rPr>
          <w:rFonts w:ascii="Times New Roman TUR" w:hAnsi="Times New Roman TUR"/>
        </w:rPr>
        <w:t xml:space="preserve"> </w:t>
      </w:r>
      <w:r w:rsidR="00024A8C">
        <w:rPr>
          <w:rFonts w:ascii="Times New Roman TUR" w:hAnsi="Times New Roman TUR"/>
        </w:rPr>
        <w:t>7</w:t>
      </w:r>
      <w:r w:rsidR="00664926">
        <w:rPr>
          <w:rFonts w:ascii="Times New Roman TUR" w:hAnsi="Times New Roman TUR"/>
        </w:rPr>
        <w:t>.</w:t>
      </w:r>
      <w:r w:rsidR="00664926">
        <w:rPr>
          <w:rFonts w:ascii="Times New Roman TUR" w:hAnsi="Times New Roman TUR"/>
        </w:rPr>
        <w:tab/>
      </w:r>
      <w:r w:rsidR="00664926">
        <w:rPr>
          <w:rFonts w:ascii="Times New Roman TUR" w:hAnsi="Times New Roman TUR"/>
          <w:u w:val="single"/>
        </w:rPr>
        <w:t>No Public Adoption</w:t>
      </w:r>
      <w:r w:rsidR="00664926">
        <w:rPr>
          <w:rFonts w:ascii="Times New Roman TUR" w:hAnsi="Times New Roman TUR"/>
        </w:rPr>
        <w:t>.</w:t>
      </w:r>
      <w:r w:rsidR="00B451FE">
        <w:rPr>
          <w:rFonts w:ascii="Times New Roman TUR" w:hAnsi="Times New Roman TUR"/>
        </w:rPr>
        <w:t xml:space="preserve">  </w:t>
      </w:r>
    </w:p>
    <w:p w14:paraId="660A2CAD" w14:textId="77777777" w:rsidR="00C003BE" w:rsidRDefault="00C003BE" w:rsidP="00A134B3">
      <w:pPr>
        <w:jc w:val="both"/>
        <w:rPr>
          <w:rFonts w:ascii="Times New Roman TUR" w:hAnsi="Times New Roman TUR"/>
        </w:rPr>
      </w:pPr>
    </w:p>
    <w:p w14:paraId="2F60E8AD" w14:textId="77777777" w:rsidR="00C003BE" w:rsidRDefault="00C003BE" w:rsidP="00C4304B">
      <w:pPr>
        <w:ind w:firstLine="720"/>
        <w:jc w:val="both"/>
        <w:rPr>
          <w:rFonts w:ascii="Times New Roman TUR" w:hAnsi="Times New Roman TUR"/>
        </w:rPr>
      </w:pPr>
      <w:r>
        <w:rPr>
          <w:rFonts w:ascii="Times New Roman TUR" w:hAnsi="Times New Roman TUR"/>
        </w:rPr>
        <w:t>(a)</w:t>
      </w:r>
      <w:r>
        <w:rPr>
          <w:rFonts w:ascii="Times New Roman TUR" w:hAnsi="Times New Roman TUR"/>
        </w:rPr>
        <w:tab/>
      </w:r>
      <w:r w:rsidR="00B451FE">
        <w:rPr>
          <w:rFonts w:ascii="Times New Roman TUR" w:hAnsi="Times New Roman TUR"/>
        </w:rPr>
        <w:t xml:space="preserve">The City’s exercise of its rights under this Maintenance Covenant, or its abatement of a public nuisance, or its repair of unsafe structures does not constitute adoption of any Stormwater Control Facility by the City.  The legal authority of the City is not intended to impede or prohibit the </w:t>
      </w:r>
      <w:r w:rsidR="000A3859">
        <w:t xml:space="preserve">Responsible Party </w:t>
      </w:r>
      <w:r w:rsidR="00B451FE">
        <w:rPr>
          <w:rFonts w:ascii="Times New Roman TUR" w:hAnsi="Times New Roman TUR"/>
        </w:rPr>
        <w:t xml:space="preserve">or </w:t>
      </w:r>
      <w:r w:rsidR="000A3859">
        <w:rPr>
          <w:rFonts w:ascii="Times New Roman TUR" w:hAnsi="Times New Roman TUR"/>
        </w:rPr>
        <w:t xml:space="preserve">any </w:t>
      </w:r>
      <w:r w:rsidR="00B451FE">
        <w:rPr>
          <w:rFonts w:ascii="Times New Roman TUR" w:hAnsi="Times New Roman TUR"/>
        </w:rPr>
        <w:t>Lot Owners from taking all necessary actions to Maintain</w:t>
      </w:r>
      <w:r>
        <w:rPr>
          <w:rFonts w:ascii="Times New Roman TUR" w:hAnsi="Times New Roman TUR"/>
        </w:rPr>
        <w:t xml:space="preserve"> </w:t>
      </w:r>
      <w:r w:rsidR="0030565F">
        <w:rPr>
          <w:rFonts w:ascii="Times New Roman TUR" w:hAnsi="Times New Roman TUR"/>
        </w:rPr>
        <w:t xml:space="preserve">the </w:t>
      </w:r>
      <w:r w:rsidR="00B451FE">
        <w:rPr>
          <w:rFonts w:ascii="Times New Roman TUR" w:hAnsi="Times New Roman TUR"/>
        </w:rPr>
        <w:t>Stormwater Control Facilities so that they function safely</w:t>
      </w:r>
      <w:r w:rsidR="005E3F2B">
        <w:rPr>
          <w:rFonts w:ascii="Times New Roman TUR" w:hAnsi="Times New Roman TUR"/>
        </w:rPr>
        <w:t>,</w:t>
      </w:r>
      <w:r w:rsidR="00B451FE">
        <w:rPr>
          <w:rFonts w:ascii="Times New Roman TUR" w:hAnsi="Times New Roman TUR"/>
        </w:rPr>
        <w:t xml:space="preserve"> perform the function for which they were created</w:t>
      </w:r>
      <w:r w:rsidR="005E3F2B">
        <w:rPr>
          <w:rFonts w:ascii="Times New Roman TUR" w:hAnsi="Times New Roman TUR"/>
        </w:rPr>
        <w:t>, and comply with</w:t>
      </w:r>
      <w:r w:rsidR="00C4304B">
        <w:rPr>
          <w:rFonts w:ascii="Times New Roman TUR" w:hAnsi="Times New Roman TUR"/>
        </w:rPr>
        <w:t xml:space="preserve"> the</w:t>
      </w:r>
      <w:r w:rsidR="005E3F2B">
        <w:rPr>
          <w:rFonts w:ascii="Times New Roman TUR" w:hAnsi="Times New Roman TUR"/>
        </w:rPr>
        <w:t xml:space="preserve"> requirements of the Code and this Maintenance Covenant</w:t>
      </w:r>
      <w:r w:rsidR="00B451FE">
        <w:rPr>
          <w:rFonts w:ascii="Times New Roman TUR" w:hAnsi="Times New Roman TUR"/>
        </w:rPr>
        <w:t xml:space="preserve">.  </w:t>
      </w:r>
    </w:p>
    <w:p w14:paraId="33CB0A0B" w14:textId="77777777" w:rsidR="00C003BE" w:rsidRDefault="006E774B" w:rsidP="003C399A">
      <w:pPr>
        <w:tabs>
          <w:tab w:val="left" w:pos="7926"/>
        </w:tabs>
        <w:jc w:val="both"/>
        <w:rPr>
          <w:rFonts w:ascii="Times New Roman TUR" w:hAnsi="Times New Roman TUR"/>
        </w:rPr>
      </w:pPr>
      <w:r>
        <w:rPr>
          <w:rFonts w:ascii="Times New Roman TUR" w:hAnsi="Times New Roman TUR"/>
        </w:rPr>
        <w:tab/>
      </w:r>
    </w:p>
    <w:p w14:paraId="0F4D0FA1" w14:textId="77777777" w:rsidR="00664926" w:rsidRPr="004208D9" w:rsidRDefault="00C003BE" w:rsidP="00C4304B">
      <w:pPr>
        <w:ind w:firstLine="720"/>
        <w:jc w:val="both"/>
        <w:rPr>
          <w:rFonts w:ascii="Times New Roman TUR" w:hAnsi="Times New Roman TUR"/>
        </w:rPr>
      </w:pPr>
      <w:r>
        <w:rPr>
          <w:rFonts w:ascii="Times New Roman TUR" w:hAnsi="Times New Roman TUR"/>
        </w:rPr>
        <w:t>(b)</w:t>
      </w:r>
      <w:r>
        <w:rPr>
          <w:rFonts w:ascii="Times New Roman TUR" w:hAnsi="Times New Roman TUR"/>
        </w:rPr>
        <w:tab/>
      </w:r>
      <w:r w:rsidR="00B451FE">
        <w:rPr>
          <w:rFonts w:ascii="Times New Roman TUR" w:hAnsi="Times New Roman TUR"/>
        </w:rPr>
        <w:t>The City is not obligated to monitor</w:t>
      </w:r>
      <w:r w:rsidR="006E774B">
        <w:rPr>
          <w:rFonts w:ascii="Times New Roman TUR" w:hAnsi="Times New Roman TUR"/>
        </w:rPr>
        <w:t xml:space="preserve"> or</w:t>
      </w:r>
      <w:r w:rsidR="00B451FE">
        <w:rPr>
          <w:rFonts w:ascii="Times New Roman TUR" w:hAnsi="Times New Roman TUR"/>
        </w:rPr>
        <w:t xml:space="preserve"> </w:t>
      </w:r>
      <w:r w:rsidR="006E774B">
        <w:rPr>
          <w:rFonts w:ascii="Times New Roman TUR" w:hAnsi="Times New Roman TUR"/>
        </w:rPr>
        <w:t>Maintain</w:t>
      </w:r>
      <w:r w:rsidR="00B451FE">
        <w:rPr>
          <w:rFonts w:ascii="Times New Roman TUR" w:hAnsi="Times New Roman TUR"/>
        </w:rPr>
        <w:t xml:space="preserve"> any Stormwater Control </w:t>
      </w:r>
      <w:r w:rsidR="00C4304B">
        <w:rPr>
          <w:rFonts w:ascii="Times New Roman TUR" w:hAnsi="Times New Roman TUR"/>
        </w:rPr>
        <w:t xml:space="preserve">Facilities </w:t>
      </w:r>
      <w:r w:rsidR="00B451FE">
        <w:rPr>
          <w:rFonts w:ascii="Times New Roman TUR" w:hAnsi="Times New Roman TUR"/>
        </w:rPr>
        <w:t xml:space="preserve">and the City shall not be liable to any person or entity for the condition or operation of </w:t>
      </w:r>
      <w:r w:rsidR="0030565F">
        <w:rPr>
          <w:rFonts w:ascii="Times New Roman TUR" w:hAnsi="Times New Roman TUR"/>
        </w:rPr>
        <w:t xml:space="preserve">any </w:t>
      </w:r>
      <w:r w:rsidR="00B451FE">
        <w:rPr>
          <w:rFonts w:ascii="Times New Roman TUR" w:hAnsi="Times New Roman TUR"/>
        </w:rPr>
        <w:t>Stormwater Control Facilities.</w:t>
      </w:r>
    </w:p>
    <w:p w14:paraId="1A5D5FD8" w14:textId="77777777" w:rsidR="000A28B1" w:rsidRDefault="004D6A3E" w:rsidP="00A134B3">
      <w:pPr>
        <w:jc w:val="both"/>
        <w:rPr>
          <w:rFonts w:ascii="Times New Roman TUR" w:hAnsi="Times New Roman TUR"/>
          <w:b/>
        </w:rPr>
      </w:pPr>
      <w:r>
        <w:rPr>
          <w:rFonts w:ascii="Times New Roman TUR" w:hAnsi="Times New Roman TUR"/>
          <w:b/>
        </w:rPr>
        <w:t xml:space="preserve"> </w:t>
      </w:r>
    </w:p>
    <w:p w14:paraId="0B329878" w14:textId="77777777" w:rsidR="00841FB6" w:rsidRPr="00A21596" w:rsidRDefault="00841FB6" w:rsidP="00D253A6">
      <w:pPr>
        <w:jc w:val="center"/>
        <w:outlineLvl w:val="0"/>
        <w:rPr>
          <w:rFonts w:ascii="Times New Roman TUR" w:hAnsi="Times New Roman TUR"/>
          <w:b/>
        </w:rPr>
      </w:pPr>
      <w:r w:rsidRPr="00A21596">
        <w:rPr>
          <w:rFonts w:ascii="Times New Roman TUR" w:hAnsi="Times New Roman TUR"/>
          <w:b/>
        </w:rPr>
        <w:t xml:space="preserve">Article </w:t>
      </w:r>
      <w:r w:rsidR="00C003BE">
        <w:rPr>
          <w:rFonts w:ascii="Times New Roman TUR" w:hAnsi="Times New Roman TUR"/>
          <w:b/>
        </w:rPr>
        <w:t>I</w:t>
      </w:r>
      <w:r w:rsidRPr="00A21596">
        <w:rPr>
          <w:rFonts w:ascii="Times New Roman TUR" w:hAnsi="Times New Roman TUR"/>
          <w:b/>
        </w:rPr>
        <w:t>V</w:t>
      </w:r>
    </w:p>
    <w:p w14:paraId="2F0FF382" w14:textId="77777777" w:rsidR="00841FB6" w:rsidRPr="00A21596" w:rsidRDefault="00841FB6" w:rsidP="00841FB6">
      <w:pPr>
        <w:jc w:val="center"/>
        <w:rPr>
          <w:rFonts w:ascii="Times New Roman TUR" w:hAnsi="Times New Roman TUR"/>
          <w:b/>
        </w:rPr>
      </w:pPr>
      <w:r w:rsidRPr="00A21596">
        <w:rPr>
          <w:rFonts w:ascii="Times New Roman TUR" w:hAnsi="Times New Roman TUR"/>
          <w:b/>
        </w:rPr>
        <w:t>Subordination</w:t>
      </w:r>
    </w:p>
    <w:p w14:paraId="11FD99BF" w14:textId="77777777" w:rsidR="00841FB6" w:rsidRPr="00A21596" w:rsidRDefault="00841FB6" w:rsidP="00A134B3">
      <w:pPr>
        <w:jc w:val="both"/>
        <w:rPr>
          <w:rFonts w:ascii="Times New Roman TUR" w:hAnsi="Times New Roman TUR"/>
          <w:b/>
        </w:rPr>
      </w:pPr>
    </w:p>
    <w:p w14:paraId="48FFEDDB" w14:textId="77777777" w:rsidR="00B06E94" w:rsidRPr="00A21596" w:rsidRDefault="00325305" w:rsidP="00A134B3">
      <w:pPr>
        <w:jc w:val="both"/>
        <w:rPr>
          <w:rFonts w:ascii="Times New Roman TUR" w:hAnsi="Times New Roman TUR"/>
        </w:rPr>
      </w:pPr>
      <w:r w:rsidRPr="00A21596">
        <w:rPr>
          <w:rFonts w:ascii="Times New Roman TUR" w:hAnsi="Times New Roman TUR"/>
        </w:rPr>
        <w:lastRenderedPageBreak/>
        <w:t>1.</w:t>
      </w:r>
      <w:r w:rsidRPr="00A21596">
        <w:rPr>
          <w:rFonts w:ascii="Times New Roman TUR" w:hAnsi="Times New Roman TUR"/>
        </w:rPr>
        <w:tab/>
      </w:r>
      <w:r w:rsidR="00B06E94" w:rsidRPr="00452872">
        <w:rPr>
          <w:rFonts w:ascii="Times New Roman TUR" w:hAnsi="Times New Roman TUR"/>
          <w:u w:val="single"/>
        </w:rPr>
        <w:t>Subordination</w:t>
      </w:r>
      <w:r w:rsidR="00B06E94" w:rsidRPr="00A21596">
        <w:rPr>
          <w:rFonts w:ascii="Times New Roman TUR" w:hAnsi="Times New Roman TUR"/>
        </w:rPr>
        <w:t>.</w:t>
      </w:r>
    </w:p>
    <w:p w14:paraId="1D54D09D" w14:textId="77777777" w:rsidR="00B06E94" w:rsidRPr="00A21596" w:rsidRDefault="00B06E94" w:rsidP="00A134B3">
      <w:pPr>
        <w:jc w:val="both"/>
        <w:rPr>
          <w:rFonts w:ascii="Times New Roman TUR" w:hAnsi="Times New Roman TUR"/>
        </w:rPr>
      </w:pPr>
    </w:p>
    <w:p w14:paraId="59D3D9A5" w14:textId="77777777" w:rsidR="00B06E94" w:rsidRPr="00A21596" w:rsidRDefault="00325305" w:rsidP="00A134B3">
      <w:pPr>
        <w:jc w:val="both"/>
        <w:rPr>
          <w:rFonts w:ascii="Times New Roman TUR" w:hAnsi="Times New Roman TUR"/>
        </w:rPr>
      </w:pPr>
      <w:r w:rsidRPr="00A21596">
        <w:rPr>
          <w:rFonts w:ascii="Times New Roman TUR" w:hAnsi="Times New Roman TUR"/>
        </w:rPr>
        <w:t>(</w:t>
      </w:r>
      <w:r w:rsidR="00B06E94" w:rsidRPr="00A21596">
        <w:rPr>
          <w:rFonts w:ascii="Times New Roman TUR" w:hAnsi="Times New Roman TUR"/>
        </w:rPr>
        <w:t xml:space="preserve">To protect the interests of the City of Raleigh and the public at large, any existing </w:t>
      </w:r>
      <w:r w:rsidR="00452872">
        <w:rPr>
          <w:rFonts w:ascii="Times New Roman TUR" w:hAnsi="Times New Roman TUR"/>
        </w:rPr>
        <w:t>d</w:t>
      </w:r>
      <w:r w:rsidR="00452872" w:rsidRPr="00A21596">
        <w:rPr>
          <w:rFonts w:ascii="Times New Roman TUR" w:hAnsi="Times New Roman TUR"/>
        </w:rPr>
        <w:t xml:space="preserve">eeds </w:t>
      </w:r>
      <w:r w:rsidR="00B06E94" w:rsidRPr="00A21596">
        <w:rPr>
          <w:rFonts w:ascii="Times New Roman TUR" w:hAnsi="Times New Roman TUR"/>
        </w:rPr>
        <w:t xml:space="preserve">of </w:t>
      </w:r>
      <w:r w:rsidR="00452872">
        <w:rPr>
          <w:rFonts w:ascii="Times New Roman TUR" w:hAnsi="Times New Roman TUR"/>
        </w:rPr>
        <w:t>t</w:t>
      </w:r>
      <w:r w:rsidR="00452872" w:rsidRPr="00A21596">
        <w:rPr>
          <w:rFonts w:ascii="Times New Roman TUR" w:hAnsi="Times New Roman TUR"/>
        </w:rPr>
        <w:t>rust</w:t>
      </w:r>
      <w:r w:rsidR="00637777">
        <w:rPr>
          <w:rFonts w:ascii="Times New Roman TUR" w:hAnsi="Times New Roman TUR"/>
        </w:rPr>
        <w:t>, mortgages,</w:t>
      </w:r>
      <w:r w:rsidR="00452872" w:rsidRPr="00A21596">
        <w:rPr>
          <w:rFonts w:ascii="Times New Roman TUR" w:hAnsi="Times New Roman TUR"/>
        </w:rPr>
        <w:t xml:space="preserve"> </w:t>
      </w:r>
      <w:r w:rsidR="00B06E94" w:rsidRPr="00A21596">
        <w:rPr>
          <w:rFonts w:ascii="Times New Roman TUR" w:hAnsi="Times New Roman TUR"/>
        </w:rPr>
        <w:t xml:space="preserve">or </w:t>
      </w:r>
      <w:r w:rsidRPr="00A21596">
        <w:rPr>
          <w:rFonts w:ascii="Times New Roman TUR" w:hAnsi="Times New Roman TUR"/>
        </w:rPr>
        <w:t xml:space="preserve">liens encumbering the Property, </w:t>
      </w:r>
      <w:r w:rsidR="00B06E94" w:rsidRPr="00A21596">
        <w:rPr>
          <w:rFonts w:ascii="Times New Roman TUR" w:hAnsi="Times New Roman TUR"/>
        </w:rPr>
        <w:t>other than property tax liens for the current tax year</w:t>
      </w:r>
      <w:r w:rsidR="00452872">
        <w:rPr>
          <w:rFonts w:ascii="Times New Roman TUR" w:hAnsi="Times New Roman TUR"/>
        </w:rPr>
        <w:t xml:space="preserve"> or governmental improvement assessment liens</w:t>
      </w:r>
      <w:r w:rsidRPr="00A21596">
        <w:rPr>
          <w:rFonts w:ascii="Times New Roman TUR" w:hAnsi="Times New Roman TUR"/>
        </w:rPr>
        <w:t>,</w:t>
      </w:r>
      <w:r w:rsidR="00B06E94" w:rsidRPr="00A21596">
        <w:rPr>
          <w:rFonts w:ascii="Times New Roman TUR" w:hAnsi="Times New Roman TUR"/>
        </w:rPr>
        <w:t xml:space="preserve"> must be subordinated to this </w:t>
      </w:r>
      <w:r w:rsidR="00A134B3" w:rsidRPr="00A21596">
        <w:rPr>
          <w:rFonts w:ascii="Times New Roman TUR" w:hAnsi="Times New Roman TUR"/>
        </w:rPr>
        <w:t>Maintenance Covenant</w:t>
      </w:r>
      <w:r w:rsidR="00B06E94" w:rsidRPr="00A21596">
        <w:rPr>
          <w:rFonts w:ascii="Times New Roman TUR" w:hAnsi="Times New Roman TUR"/>
        </w:rPr>
        <w:t xml:space="preserve">.  If no such encumbrances exist, the following representation must be checked by the Declarant.  Otherwise, such encumbrances must be listed and the </w:t>
      </w:r>
      <w:r w:rsidR="00A134B3" w:rsidRPr="00A21596">
        <w:rPr>
          <w:rFonts w:ascii="Times New Roman TUR" w:hAnsi="Times New Roman TUR"/>
        </w:rPr>
        <w:t>Maintenance Covenant</w:t>
      </w:r>
      <w:r w:rsidR="00B06E94" w:rsidRPr="00A21596">
        <w:rPr>
          <w:rFonts w:ascii="Times New Roman TUR" w:hAnsi="Times New Roman TUR"/>
        </w:rPr>
        <w:t xml:space="preserve"> must be executed by the beneficiary and trustee</w:t>
      </w:r>
      <w:r w:rsidR="00777DF4">
        <w:rPr>
          <w:rFonts w:ascii="Times New Roman TUR" w:hAnsi="Times New Roman TUR"/>
        </w:rPr>
        <w:t xml:space="preserve"> (if trustee execution is necessary per the terms of the security instrument)</w:t>
      </w:r>
      <w:r w:rsidR="00637777">
        <w:rPr>
          <w:rFonts w:ascii="Times New Roman TUR" w:hAnsi="Times New Roman TUR"/>
        </w:rPr>
        <w:t>, mortgagee, or lien holder</w:t>
      </w:r>
      <w:r w:rsidR="00B06E94" w:rsidRPr="00A21596">
        <w:rPr>
          <w:rFonts w:ascii="Times New Roman TUR" w:hAnsi="Times New Roman TUR"/>
        </w:rPr>
        <w:t xml:space="preserve"> to evidence such subordination.</w:t>
      </w:r>
      <w:r w:rsidRPr="00A21596">
        <w:rPr>
          <w:rFonts w:ascii="Times New Roman TUR" w:hAnsi="Times New Roman TUR"/>
        </w:rPr>
        <w:t>)</w:t>
      </w:r>
    </w:p>
    <w:p w14:paraId="2F517B24" w14:textId="77777777" w:rsidR="00B06E94" w:rsidRPr="00A21596" w:rsidRDefault="00B06E94" w:rsidP="00A134B3">
      <w:pPr>
        <w:jc w:val="both"/>
        <w:rPr>
          <w:rFonts w:ascii="Times New Roman TUR" w:hAnsi="Times New Roman TUR"/>
        </w:rPr>
      </w:pPr>
    </w:p>
    <w:p w14:paraId="63EDD2A4" w14:textId="77777777" w:rsidR="00B06E94" w:rsidRPr="00FD2E7B" w:rsidRDefault="00B06E94" w:rsidP="00A134B3">
      <w:pPr>
        <w:jc w:val="both"/>
        <w:rPr>
          <w:rFonts w:ascii="Times New Roman TUR" w:hAnsi="Times New Roman TUR"/>
          <w:caps/>
        </w:rPr>
      </w:pPr>
      <w:r w:rsidRPr="00FD2E7B">
        <w:rPr>
          <w:rFonts w:ascii="Times New Roman TUR" w:hAnsi="Times New Roman TUR"/>
          <w:caps/>
        </w:rPr>
        <w:t>[</w:t>
      </w:r>
      <w:bookmarkStart w:id="22" w:name="Text18"/>
      <w:r w:rsidR="00EC7B63">
        <w:rPr>
          <w:rFonts w:ascii="Times New Roman TUR" w:hAnsi="Times New Roman TUR"/>
          <w:caps/>
        </w:rPr>
        <w:fldChar w:fldCharType="begin">
          <w:ffData>
            <w:name w:val="Text18"/>
            <w:enabled/>
            <w:calcOnExit w:val="0"/>
            <w:textInput>
              <w:default w:val="_____[14]_____"/>
            </w:textInput>
          </w:ffData>
        </w:fldChar>
      </w:r>
      <w:r w:rsidR="00EC7B63">
        <w:rPr>
          <w:rFonts w:ascii="Times New Roman TUR" w:hAnsi="Times New Roman TUR"/>
          <w:caps/>
        </w:rPr>
        <w:instrText xml:space="preserve"> FORMTEXT </w:instrText>
      </w:r>
      <w:r w:rsidR="00EC7B63">
        <w:rPr>
          <w:rFonts w:ascii="Times New Roman TUR" w:hAnsi="Times New Roman TUR"/>
          <w:caps/>
        </w:rPr>
      </w:r>
      <w:r w:rsidR="00EC7B63">
        <w:rPr>
          <w:rFonts w:ascii="Times New Roman TUR" w:hAnsi="Times New Roman TUR"/>
          <w:caps/>
        </w:rPr>
        <w:fldChar w:fldCharType="separate"/>
      </w:r>
      <w:r w:rsidR="00EC7B63">
        <w:rPr>
          <w:rFonts w:ascii="Times New Roman TUR" w:hAnsi="Times New Roman TUR"/>
          <w:caps/>
          <w:noProof/>
        </w:rPr>
        <w:t>_____[14]_____</w:t>
      </w:r>
      <w:r w:rsidR="00EC7B63">
        <w:rPr>
          <w:rFonts w:ascii="Times New Roman TUR" w:hAnsi="Times New Roman TUR"/>
          <w:caps/>
        </w:rPr>
        <w:fldChar w:fldCharType="end"/>
      </w:r>
      <w:bookmarkEnd w:id="22"/>
      <w:r w:rsidRPr="00FD2E7B">
        <w:rPr>
          <w:rFonts w:ascii="Times New Roman TUR" w:hAnsi="Times New Roman TUR"/>
          <w:caps/>
        </w:rPr>
        <w:t>]</w:t>
      </w:r>
      <w:r w:rsidRPr="00FD2E7B">
        <w:rPr>
          <w:rFonts w:ascii="Times New Roman TUR" w:hAnsi="Times New Roman TUR"/>
          <w:caps/>
        </w:rPr>
        <w:tab/>
      </w:r>
      <w:r w:rsidR="00637777">
        <w:rPr>
          <w:rFonts w:ascii="Times New Roman TUR" w:hAnsi="Times New Roman TUR"/>
          <w:caps/>
        </w:rPr>
        <w:t>DECLARANT REPRESENTS THAT NO SUPERIOR DEEDS OF TRUST, MORTGAGES, OR LIENS (OTHER THAN PROPERTY TAX LIENS FOR THE CURRENT TAX YEAR OR GOVERNMENTAL IMPROVEMENT ASSESSMENT LIENS) ENCUMBER OR AFFECT THE PROPERTY AT THE TIME OF THE EXECUTION AND RECORDING OF THIS MAINTENANCE COVENANT, OR THAT IF ANY OF THE FOREGOING EXIST AND ARE NOT BEING SUBORDINATED BY THE DEED OF TRUST BENEFICIARY AND TRUSTEE, MORTGAGEE, OR LIEN HOLDER BY EXECUTION OF THIS MAINTENANCE COVENANT, DECLARANT HAS AN OWNER’S POLICY OF TITLE INSURANCE THAT EITHER INSURES THE PROPERTY WITHOUT EXCEPTION FOR SUCH ENCUMBRANCE OR THAT PROVIDES AFFIRMATIVE COVERAGE WITH RESPECT TO SUCH ENCUMBRANCE AND, IN SUCH EVENT, A COPY OF SUCH TITLE INSURANCE POLICY HAS BEEN GIVEN TO THE CITY.</w:t>
      </w:r>
    </w:p>
    <w:p w14:paraId="35B6D11E" w14:textId="77777777" w:rsidR="005E7BEF" w:rsidRPr="00A21596" w:rsidRDefault="005E7BEF" w:rsidP="00A134B3">
      <w:pPr>
        <w:jc w:val="both"/>
        <w:rPr>
          <w:rFonts w:ascii="Times New Roman TUR" w:hAnsi="Times New Roman TUR"/>
        </w:rPr>
      </w:pPr>
    </w:p>
    <w:p w14:paraId="4181492F" w14:textId="77777777" w:rsidR="00B06E94" w:rsidRPr="00A21596" w:rsidRDefault="00325305" w:rsidP="00A134B3">
      <w:pPr>
        <w:jc w:val="both"/>
        <w:rPr>
          <w:rFonts w:ascii="Times New Roman TUR" w:hAnsi="Times New Roman TUR"/>
        </w:rPr>
      </w:pPr>
      <w:r w:rsidRPr="00A21596">
        <w:rPr>
          <w:rFonts w:ascii="Times New Roman TUR" w:hAnsi="Times New Roman TUR"/>
        </w:rPr>
        <w:t>(</w:t>
      </w:r>
      <w:r w:rsidR="00B06E94" w:rsidRPr="00A21596">
        <w:rPr>
          <w:rFonts w:ascii="Times New Roman TUR" w:hAnsi="Times New Roman TUR"/>
        </w:rPr>
        <w:t xml:space="preserve">If the box above is not checked, the </w:t>
      </w:r>
      <w:r w:rsidRPr="00A21596">
        <w:rPr>
          <w:rFonts w:ascii="Times New Roman TUR" w:hAnsi="Times New Roman TUR"/>
        </w:rPr>
        <w:t>subordination</w:t>
      </w:r>
      <w:r w:rsidR="00B06E94" w:rsidRPr="00A21596">
        <w:rPr>
          <w:rFonts w:ascii="Times New Roman TUR" w:hAnsi="Times New Roman TUR"/>
        </w:rPr>
        <w:t xml:space="preserve"> section </w:t>
      </w:r>
      <w:r w:rsidRPr="00A21596">
        <w:rPr>
          <w:rFonts w:ascii="Times New Roman TUR" w:hAnsi="Times New Roman TUR"/>
        </w:rPr>
        <w:t>on the signature page</w:t>
      </w:r>
      <w:r w:rsidR="004421D7">
        <w:rPr>
          <w:rFonts w:ascii="Times New Roman TUR" w:hAnsi="Times New Roman TUR"/>
        </w:rPr>
        <w:t>s</w:t>
      </w:r>
      <w:r w:rsidRPr="00A21596">
        <w:rPr>
          <w:rFonts w:ascii="Times New Roman TUR" w:hAnsi="Times New Roman TUR"/>
        </w:rPr>
        <w:t xml:space="preserve"> </w:t>
      </w:r>
      <w:r w:rsidR="00B06E94" w:rsidRPr="00A21596">
        <w:rPr>
          <w:rFonts w:ascii="Times New Roman TUR" w:hAnsi="Times New Roman TUR"/>
        </w:rPr>
        <w:t>must be completed</w:t>
      </w:r>
      <w:r w:rsidRPr="00A21596">
        <w:rPr>
          <w:rFonts w:ascii="Times New Roman TUR" w:hAnsi="Times New Roman TUR"/>
        </w:rPr>
        <w:t xml:space="preserve"> and signed by the appropriate parties</w:t>
      </w:r>
      <w:r w:rsidR="00B06E94" w:rsidRPr="00A21596">
        <w:rPr>
          <w:rFonts w:ascii="Times New Roman TUR" w:hAnsi="Times New Roman TUR"/>
        </w:rPr>
        <w:t>.</w:t>
      </w:r>
      <w:r w:rsidRPr="00A21596">
        <w:rPr>
          <w:rFonts w:ascii="Times New Roman TUR" w:hAnsi="Times New Roman TUR"/>
        </w:rPr>
        <w:t>)</w:t>
      </w:r>
    </w:p>
    <w:p w14:paraId="17E16F63" w14:textId="77777777" w:rsidR="003F4CEC" w:rsidRDefault="003F4CEC" w:rsidP="00A134B3">
      <w:pPr>
        <w:jc w:val="both"/>
        <w:rPr>
          <w:rFonts w:ascii="Times New Roman TUR" w:hAnsi="Times New Roman TUR"/>
        </w:rPr>
      </w:pPr>
    </w:p>
    <w:p w14:paraId="3E7ADE3D" w14:textId="77777777" w:rsidR="003F4CEC" w:rsidRPr="00A21596" w:rsidRDefault="003F4CEC" w:rsidP="00A134B3">
      <w:pPr>
        <w:jc w:val="both"/>
        <w:rPr>
          <w:rFonts w:ascii="Times New Roman TUR" w:hAnsi="Times New Roman TUR"/>
        </w:rPr>
      </w:pPr>
    </w:p>
    <w:p w14:paraId="0AACA99F" w14:textId="77777777" w:rsidR="00C003BE" w:rsidRDefault="00C003BE" w:rsidP="00D253A6">
      <w:pPr>
        <w:jc w:val="center"/>
        <w:outlineLvl w:val="0"/>
        <w:rPr>
          <w:rFonts w:ascii="Times New Roman TUR" w:hAnsi="Times New Roman TUR"/>
          <w:b/>
        </w:rPr>
      </w:pPr>
      <w:r>
        <w:rPr>
          <w:rFonts w:ascii="Times New Roman TUR" w:hAnsi="Times New Roman TUR"/>
          <w:b/>
        </w:rPr>
        <w:t>Article V</w:t>
      </w:r>
    </w:p>
    <w:p w14:paraId="1CF3FBFA" w14:textId="77777777" w:rsidR="00C003BE" w:rsidRDefault="00C003BE" w:rsidP="00C003BE">
      <w:pPr>
        <w:jc w:val="center"/>
        <w:rPr>
          <w:rFonts w:ascii="Times New Roman TUR" w:hAnsi="Times New Roman TUR"/>
          <w:b/>
        </w:rPr>
      </w:pPr>
      <w:r>
        <w:rPr>
          <w:rFonts w:ascii="Times New Roman TUR" w:hAnsi="Times New Roman TUR"/>
          <w:b/>
        </w:rPr>
        <w:t>Miscellaneous</w:t>
      </w:r>
    </w:p>
    <w:p w14:paraId="571656AC" w14:textId="77777777" w:rsidR="00C003BE" w:rsidRDefault="00C003BE" w:rsidP="00C003BE">
      <w:pPr>
        <w:jc w:val="both"/>
        <w:rPr>
          <w:rFonts w:ascii="Times New Roman TUR" w:hAnsi="Times New Roman TUR"/>
          <w:b/>
        </w:rPr>
      </w:pPr>
    </w:p>
    <w:p w14:paraId="0F07EED0" w14:textId="77777777" w:rsidR="00C003BE" w:rsidRDefault="00C003BE" w:rsidP="00C003BE">
      <w:pPr>
        <w:jc w:val="both"/>
      </w:pPr>
      <w:r>
        <w:rPr>
          <w:rFonts w:ascii="Times New Roman TUR" w:hAnsi="Times New Roman TUR"/>
        </w:rPr>
        <w:t xml:space="preserve">1. </w:t>
      </w:r>
      <w:r>
        <w:rPr>
          <w:rFonts w:ascii="Times New Roman TUR" w:hAnsi="Times New Roman TUR"/>
        </w:rPr>
        <w:tab/>
      </w:r>
      <w:r w:rsidRPr="00AD715B">
        <w:rPr>
          <w:rFonts w:ascii="Times New Roman TUR" w:hAnsi="Times New Roman TUR"/>
          <w:u w:val="single"/>
        </w:rPr>
        <w:t>Notice</w:t>
      </w:r>
      <w:r>
        <w:rPr>
          <w:rFonts w:ascii="Times New Roman TUR" w:hAnsi="Times New Roman TUR"/>
        </w:rPr>
        <w:t>.</w:t>
      </w:r>
      <w:r w:rsidRPr="000E6123">
        <w:t xml:space="preserve"> </w:t>
      </w:r>
      <w:r>
        <w:t xml:space="preserve"> Written notice as required hereunder shall be provided to the City of Raleigh at P. O. Box 590, Raleigh, N.C. 27602, Attention:  Stormwater Program Manager</w:t>
      </w:r>
      <w:r w:rsidR="00FA44D4">
        <w:t xml:space="preserve"> and</w:t>
      </w:r>
      <w:r>
        <w:t xml:space="preserve"> to the Declarant at </w:t>
      </w:r>
      <w:r w:rsidR="00F737B6">
        <w:fldChar w:fldCharType="begin">
          <w:ffData>
            <w:name w:val="Text53"/>
            <w:enabled/>
            <w:calcOnExit w:val="0"/>
            <w:textInput>
              <w:default w:val="_____[15]_____"/>
            </w:textInput>
          </w:ffData>
        </w:fldChar>
      </w:r>
      <w:r w:rsidR="00F737B6">
        <w:instrText xml:space="preserve"> </w:instrText>
      </w:r>
      <w:bookmarkStart w:id="23" w:name="Text53"/>
      <w:r w:rsidR="00F737B6">
        <w:instrText xml:space="preserve">FORMTEXT </w:instrText>
      </w:r>
      <w:r w:rsidR="00F737B6">
        <w:fldChar w:fldCharType="separate"/>
      </w:r>
      <w:r w:rsidR="00F737B6">
        <w:rPr>
          <w:noProof/>
        </w:rPr>
        <w:t>_____[15]_____</w:t>
      </w:r>
      <w:r w:rsidR="00F737B6">
        <w:fldChar w:fldCharType="end"/>
      </w:r>
      <w:bookmarkEnd w:id="23"/>
      <w:r>
        <w:t xml:space="preserve">.  </w:t>
      </w:r>
      <w:r w:rsidR="00FA44D4">
        <w:t xml:space="preserve">Once the Declarant transfers, by deed or easement, responsibility for Maintenance of the Stormwater Control Facilities to the Responsible Party, the address for notice </w:t>
      </w:r>
      <w:r w:rsidR="00291E4C">
        <w:t xml:space="preserve">to the Responsible Party shall </w:t>
      </w:r>
      <w:r w:rsidR="00FA44D4">
        <w:t xml:space="preserve">be provided to the City in writing, directed to the </w:t>
      </w:r>
      <w:r w:rsidR="00DC625D">
        <w:t>address listed above</w:t>
      </w:r>
      <w:r w:rsidR="00FA44D4">
        <w:t>.  T</w:t>
      </w:r>
      <w:r>
        <w:t xml:space="preserve">he City may </w:t>
      </w:r>
      <w:r w:rsidR="00FA44D4">
        <w:t xml:space="preserve">elect to </w:t>
      </w:r>
      <w:r>
        <w:t xml:space="preserve">notify the </w:t>
      </w:r>
      <w:r w:rsidR="00FA44D4">
        <w:t xml:space="preserve">Responsible Party </w:t>
      </w:r>
      <w:r>
        <w:t xml:space="preserve">at either (i) the mailing address </w:t>
      </w:r>
      <w:r w:rsidR="00FA44D4">
        <w:t xml:space="preserve">for the Responsible Party </w:t>
      </w:r>
      <w:r>
        <w:t xml:space="preserve">provided to the Wake County Tax Assessor; or (ii) the registered agent of the </w:t>
      </w:r>
      <w:r w:rsidR="00FA44D4">
        <w:t xml:space="preserve">Responsible Party </w:t>
      </w:r>
      <w:r>
        <w:t>on file with the Corporations Division of the Secretary of State’s Office</w:t>
      </w:r>
      <w:r w:rsidR="00FA44D4">
        <w:t>, either of which shall be deemed to comply with any notice requirements of this Maintenance Covenant</w:t>
      </w:r>
      <w:r>
        <w:t>.</w:t>
      </w:r>
      <w:r w:rsidR="00AB00D6">
        <w:t xml:space="preserve">  Where notice must be provided to individual Lot Owners (as members of an Association), such notice shall be sent to the Owner of that Lot as shown on the county tax listing first class mail.</w:t>
      </w:r>
      <w:r w:rsidR="00D27CFC">
        <w:t xml:space="preserve">  Written notice shall be deemed received four (4) days following its deposit, first class mail, with the United States postal system.</w:t>
      </w:r>
      <w:r w:rsidR="008D028C">
        <w:t xml:space="preserve">  All mailings required by this Article shall be sent via the United States Postal Service.</w:t>
      </w:r>
      <w:r w:rsidR="00D27CFC">
        <w:t xml:space="preserve">  </w:t>
      </w:r>
    </w:p>
    <w:p w14:paraId="3E614B5F" w14:textId="77777777" w:rsidR="00C003BE" w:rsidRDefault="00C003BE" w:rsidP="00C003BE">
      <w:pPr>
        <w:jc w:val="both"/>
        <w:rPr>
          <w:rFonts w:ascii="Times New Roman TUR" w:hAnsi="Times New Roman TUR"/>
        </w:rPr>
      </w:pPr>
    </w:p>
    <w:p w14:paraId="359562FD" w14:textId="77777777" w:rsidR="00C003BE" w:rsidRPr="00837E8F" w:rsidRDefault="007017C3" w:rsidP="00C003BE">
      <w:pPr>
        <w:jc w:val="both"/>
        <w:rPr>
          <w:szCs w:val="24"/>
        </w:rPr>
      </w:pPr>
      <w:r>
        <w:rPr>
          <w:rFonts w:ascii="Times New Roman TUR" w:hAnsi="Times New Roman TUR"/>
        </w:rPr>
        <w:lastRenderedPageBreak/>
        <w:t>2</w:t>
      </w:r>
      <w:r w:rsidR="00C003BE">
        <w:rPr>
          <w:rFonts w:ascii="Times New Roman TUR" w:hAnsi="Times New Roman TUR"/>
        </w:rPr>
        <w:t>.</w:t>
      </w:r>
      <w:r w:rsidR="00C003BE">
        <w:rPr>
          <w:rFonts w:ascii="Times New Roman TUR" w:hAnsi="Times New Roman TUR"/>
        </w:rPr>
        <w:tab/>
        <w:t xml:space="preserve"> </w:t>
      </w:r>
      <w:r w:rsidR="00C003BE">
        <w:rPr>
          <w:rFonts w:ascii="Times New Roman TUR" w:hAnsi="Times New Roman TUR"/>
          <w:u w:val="single"/>
        </w:rPr>
        <w:t>Term</w:t>
      </w:r>
      <w:r w:rsidR="00C003BE">
        <w:rPr>
          <w:rFonts w:ascii="Times New Roman TUR" w:hAnsi="Times New Roman TUR"/>
        </w:rPr>
        <w:t xml:space="preserve">.  </w:t>
      </w:r>
      <w:r w:rsidR="00C003BE" w:rsidRPr="00837E8F">
        <w:rPr>
          <w:szCs w:val="24"/>
        </w:rPr>
        <w:t xml:space="preserve">This </w:t>
      </w:r>
      <w:r w:rsidR="000F0F56">
        <w:t xml:space="preserve">Maintenance Covenant </w:t>
      </w:r>
      <w:r w:rsidR="00C003BE" w:rsidRPr="00837E8F">
        <w:rPr>
          <w:szCs w:val="24"/>
        </w:rPr>
        <w:t>shall continue as a servitude running in perpetuity with the Property.</w:t>
      </w:r>
    </w:p>
    <w:p w14:paraId="3F0357D5" w14:textId="77777777" w:rsidR="00C003BE" w:rsidRPr="00837E8F" w:rsidRDefault="00C003BE" w:rsidP="00C003BE">
      <w:pPr>
        <w:jc w:val="both"/>
        <w:rPr>
          <w:szCs w:val="24"/>
        </w:rPr>
      </w:pPr>
    </w:p>
    <w:p w14:paraId="7E4D4AA3" w14:textId="77777777" w:rsidR="00C003BE" w:rsidRDefault="007017C3" w:rsidP="00C003BE">
      <w:r>
        <w:t>3</w:t>
      </w:r>
      <w:r w:rsidR="00C003BE" w:rsidRPr="00F74D05">
        <w:t>.</w:t>
      </w:r>
      <w:r w:rsidR="00C003BE">
        <w:tab/>
      </w:r>
      <w:r w:rsidR="00C003BE" w:rsidRPr="00F74D05">
        <w:rPr>
          <w:u w:val="single"/>
        </w:rPr>
        <w:t>Severability</w:t>
      </w:r>
      <w:r w:rsidR="00C003BE">
        <w:t>.  If any provision of this Maintenance Covenant shall be deemed invalid by a judgment, order, or decree of any court of competent jurisdiction, such invalidity shall not affect any of the remaining provisions of this Maintenance Covenant.</w:t>
      </w:r>
    </w:p>
    <w:p w14:paraId="76353B42" w14:textId="77777777" w:rsidR="007017C3" w:rsidRDefault="007017C3" w:rsidP="00C003BE"/>
    <w:p w14:paraId="732F507B" w14:textId="77777777" w:rsidR="007017C3" w:rsidRPr="00A21596" w:rsidRDefault="007017C3" w:rsidP="007017C3">
      <w:pPr>
        <w:jc w:val="both"/>
        <w:rPr>
          <w:spacing w:val="8"/>
        </w:rPr>
      </w:pPr>
      <w:r>
        <w:rPr>
          <w:spacing w:val="8"/>
        </w:rPr>
        <w:t>4</w:t>
      </w:r>
      <w:r w:rsidRPr="00A21596">
        <w:rPr>
          <w:spacing w:val="8"/>
        </w:rPr>
        <w:t>.</w:t>
      </w:r>
      <w:r w:rsidRPr="00A21596">
        <w:rPr>
          <w:spacing w:val="8"/>
        </w:rPr>
        <w:tab/>
      </w:r>
      <w:r w:rsidRPr="00A21596">
        <w:rPr>
          <w:spacing w:val="8"/>
          <w:u w:val="single"/>
        </w:rPr>
        <w:t>No Merger</w:t>
      </w:r>
      <w:r w:rsidRPr="00A21596">
        <w:rPr>
          <w:spacing w:val="8"/>
        </w:rPr>
        <w:t>.  The rights, privileges</w:t>
      </w:r>
      <w:r w:rsidR="005E3F2B">
        <w:rPr>
          <w:spacing w:val="8"/>
        </w:rPr>
        <w:t>,</w:t>
      </w:r>
      <w:r w:rsidRPr="00A21596">
        <w:rPr>
          <w:spacing w:val="8"/>
        </w:rPr>
        <w:t xml:space="preserve"> and easements in this Maintenance Covenant shall </w:t>
      </w:r>
      <w:r w:rsidRPr="00A21596">
        <w:t>not merge by operation of law or terminate but shall remain in full force and effect despite the fact</w:t>
      </w:r>
      <w:r w:rsidRPr="00A21596">
        <w:rPr>
          <w:spacing w:val="8"/>
        </w:rPr>
        <w:t xml:space="preserve"> </w:t>
      </w:r>
      <w:r w:rsidRPr="00A21596">
        <w:t xml:space="preserve">that the same Owner may own title to all the real properties which are affected by this Maintenance Covenant.  </w:t>
      </w:r>
    </w:p>
    <w:p w14:paraId="792F621C" w14:textId="77777777" w:rsidR="007017C3" w:rsidRPr="00A21596" w:rsidRDefault="007017C3" w:rsidP="007017C3">
      <w:pPr>
        <w:jc w:val="both"/>
        <w:rPr>
          <w:u w:val="single"/>
        </w:rPr>
      </w:pPr>
    </w:p>
    <w:p w14:paraId="29D3CDE0" w14:textId="77777777" w:rsidR="007017C3" w:rsidRDefault="007017C3" w:rsidP="007017C3">
      <w:pPr>
        <w:jc w:val="both"/>
      </w:pPr>
      <w:r>
        <w:t>5</w:t>
      </w:r>
      <w:r w:rsidRPr="00A21596">
        <w:t>.</w:t>
      </w:r>
      <w:r w:rsidRPr="00A21596">
        <w:tab/>
      </w:r>
      <w:r w:rsidRPr="00A21596">
        <w:rPr>
          <w:u w:val="single"/>
        </w:rPr>
        <w:t>No Waiver</w:t>
      </w:r>
      <w:r w:rsidRPr="00A21596">
        <w:t>.  The failure of any Owner</w:t>
      </w:r>
      <w:r>
        <w:t>, an Association, a Responsible Party,</w:t>
      </w:r>
      <w:r w:rsidRPr="00A21596">
        <w:t xml:space="preserve"> or the City in any one or more instances to insist upon </w:t>
      </w:r>
      <w:r w:rsidRPr="00A21596">
        <w:rPr>
          <w:spacing w:val="6"/>
        </w:rPr>
        <w:t>compliance with any provision or covenant herein or to exercise any right or privilege herein shall</w:t>
      </w:r>
      <w:r w:rsidRPr="00A21596">
        <w:t xml:space="preserve"> not constitute or be construed as a waiver of such or any similar provision, covenant, right</w:t>
      </w:r>
      <w:r w:rsidR="005E3F2B">
        <w:t>,</w:t>
      </w:r>
      <w:r w:rsidRPr="00A21596">
        <w:t xml:space="preserve"> or </w:t>
      </w:r>
      <w:r w:rsidRPr="00A21596">
        <w:rPr>
          <w:spacing w:val="6"/>
        </w:rPr>
        <w:t>privilege including the right to cure a breach or default, but the same shall continue and remain in</w:t>
      </w:r>
      <w:r w:rsidRPr="00A21596">
        <w:t xml:space="preserve"> full force and effect, as if no such forbearance had occurred.  </w:t>
      </w:r>
    </w:p>
    <w:p w14:paraId="3D8DCE09" w14:textId="77777777" w:rsidR="000F0F56" w:rsidRDefault="000F0F56" w:rsidP="007017C3">
      <w:pPr>
        <w:jc w:val="both"/>
      </w:pPr>
    </w:p>
    <w:p w14:paraId="042609F0" w14:textId="77777777" w:rsidR="00C003BE" w:rsidRDefault="00C003BE" w:rsidP="00D253A6">
      <w:pPr>
        <w:jc w:val="center"/>
        <w:outlineLvl w:val="0"/>
        <w:rPr>
          <w:rFonts w:ascii="Times New Roman TUR" w:hAnsi="Times New Roman TUR"/>
          <w:b/>
        </w:rPr>
      </w:pPr>
      <w:r>
        <w:rPr>
          <w:rFonts w:ascii="Times New Roman TUR" w:hAnsi="Times New Roman TUR"/>
          <w:b/>
        </w:rPr>
        <w:t>Article VI</w:t>
      </w:r>
    </w:p>
    <w:p w14:paraId="4257E76C" w14:textId="77777777" w:rsidR="00C003BE" w:rsidRDefault="00C003BE" w:rsidP="00C003BE">
      <w:pPr>
        <w:jc w:val="center"/>
        <w:rPr>
          <w:rFonts w:ascii="Times New Roman TUR" w:hAnsi="Times New Roman TUR"/>
          <w:b/>
        </w:rPr>
      </w:pPr>
      <w:r>
        <w:rPr>
          <w:rFonts w:ascii="Times New Roman TUR" w:hAnsi="Times New Roman TUR"/>
          <w:b/>
        </w:rPr>
        <w:t>Execution</w:t>
      </w:r>
    </w:p>
    <w:p w14:paraId="4155ECA8" w14:textId="77777777" w:rsidR="00C003BE" w:rsidRDefault="00C003BE" w:rsidP="00A134B3">
      <w:pPr>
        <w:jc w:val="both"/>
        <w:rPr>
          <w:rFonts w:ascii="Times New Roman TUR" w:hAnsi="Times New Roman TUR"/>
        </w:rPr>
      </w:pPr>
    </w:p>
    <w:p w14:paraId="1864BB61" w14:textId="77777777" w:rsidR="00A970BF" w:rsidRPr="00A21596" w:rsidRDefault="004E6710" w:rsidP="004C7ED0">
      <w:pPr>
        <w:ind w:firstLine="720"/>
        <w:jc w:val="both"/>
      </w:pPr>
      <w:r w:rsidRPr="00A21596">
        <w:t>TO HAVE AND TO HOLD the covenants agreed to and the terms, conditions, obligations and restrictions imposed herein shall be binding upon the Declarant, its successors and assigns, and shall continue as a servitude running with the land in perpetuity.</w:t>
      </w:r>
      <w:r w:rsidR="00B06E94" w:rsidRPr="00A21596">
        <w:t xml:space="preserve">  </w:t>
      </w:r>
      <w:r w:rsidRPr="00A21596">
        <w:t xml:space="preserve">Declarant covenants that it is vested of the </w:t>
      </w:r>
      <w:r w:rsidR="008929DC">
        <w:t>Property</w:t>
      </w:r>
      <w:r w:rsidR="008929DC" w:rsidRPr="00A21596">
        <w:t xml:space="preserve"> </w:t>
      </w:r>
      <w:r w:rsidRPr="00A21596">
        <w:t>in fee</w:t>
      </w:r>
      <w:r w:rsidR="00FD2E7B">
        <w:t xml:space="preserve"> simple</w:t>
      </w:r>
      <w:r w:rsidRPr="00A21596">
        <w:t xml:space="preserve">, has the right to convey the same in fee simple, that the </w:t>
      </w:r>
      <w:r w:rsidR="008929DC">
        <w:t xml:space="preserve">Property is </w:t>
      </w:r>
      <w:r w:rsidRPr="00A21596">
        <w:t>free from encumbrances except as herein stated</w:t>
      </w:r>
      <w:r w:rsidR="00A970BF" w:rsidRPr="00A21596">
        <w:t xml:space="preserve"> or subordinated herein</w:t>
      </w:r>
      <w:r w:rsidR="008929DC">
        <w:t>,</w:t>
      </w:r>
      <w:r w:rsidR="00A970BF" w:rsidRPr="00A21596">
        <w:t xml:space="preserve"> and Declarant will warrant and defend such title to the same against claims of all persons whatsoever</w:t>
      </w:r>
      <w:r w:rsidRPr="00A21596">
        <w:t>.</w:t>
      </w:r>
      <w:r w:rsidR="00637777">
        <w:t xml:space="preserve">  Title to the Property is subject to the following:  all utility rights of way and easements recorded in the Registry; plats of any part or all of the Property recorded in the Registry; and restrictive covenants affecting any part or all of the Property that were recorded in the Registry prior to the recording of the deed to the Declarant that conveyed the Property to the Declarant.</w:t>
      </w:r>
      <w:r w:rsidRPr="00A21596">
        <w:t xml:space="preserve">  </w:t>
      </w:r>
    </w:p>
    <w:p w14:paraId="6B75439D" w14:textId="77777777" w:rsidR="00A970BF" w:rsidRPr="00A21596" w:rsidRDefault="00A970BF" w:rsidP="00A134B3">
      <w:pPr>
        <w:jc w:val="both"/>
      </w:pPr>
    </w:p>
    <w:p w14:paraId="0CAFD3E7" w14:textId="77777777" w:rsidR="004E6710" w:rsidRPr="00A21596" w:rsidRDefault="004E6710" w:rsidP="004C7ED0">
      <w:pPr>
        <w:ind w:firstLine="720"/>
        <w:jc w:val="both"/>
      </w:pPr>
      <w:r w:rsidRPr="00A21596">
        <w:t xml:space="preserve">Declarant acknowledges that the City of Raleigh is acting in reliance on Declarant’s authority to enter into this </w:t>
      </w:r>
      <w:r w:rsidR="00A134B3" w:rsidRPr="00A21596">
        <w:t>Maintenance Covenant</w:t>
      </w:r>
      <w:r w:rsidRPr="00A21596">
        <w:t xml:space="preserve"> and the terms, conditions, obligations, and restrictions imposed herein in its authorization to subdivide the Property and in the issuance of any permits or development approvals associated with any construction of improvements </w:t>
      </w:r>
      <w:r w:rsidR="00B06E94" w:rsidRPr="00A21596">
        <w:t>on the Property</w:t>
      </w:r>
      <w:r w:rsidR="00A970BF" w:rsidRPr="00A21596">
        <w:t xml:space="preserve"> and that the City of Raleigh may suffer irreparable harm from the violation of the covenants, restrictions, and obligations established herein</w:t>
      </w:r>
      <w:r w:rsidR="00B06E94" w:rsidRPr="00A21596">
        <w:t>.</w:t>
      </w:r>
    </w:p>
    <w:p w14:paraId="5060EDC1" w14:textId="77777777" w:rsidR="00BC671A" w:rsidRPr="00A21596" w:rsidRDefault="00BC671A" w:rsidP="00A134B3">
      <w:pPr>
        <w:jc w:val="both"/>
        <w:rPr>
          <w:rFonts w:ascii="Times New Roman TUR" w:hAnsi="Times New Roman TUR"/>
        </w:rPr>
      </w:pPr>
    </w:p>
    <w:p w14:paraId="318DDEBB" w14:textId="77777777" w:rsidR="00D8141E" w:rsidRPr="00A21596" w:rsidRDefault="00CC4BA4" w:rsidP="007E3076">
      <w:pPr>
        <w:jc w:val="center"/>
        <w:rPr>
          <w:rFonts w:ascii="Times New Roman TUR" w:hAnsi="Times New Roman TUR"/>
        </w:rPr>
      </w:pPr>
      <w:r w:rsidRPr="00A21596">
        <w:rPr>
          <w:rFonts w:ascii="Times New Roman TUR" w:hAnsi="Times New Roman TUR"/>
        </w:rPr>
        <w:t>[</w:t>
      </w:r>
      <w:r w:rsidR="00C003BE" w:rsidRPr="004208D9">
        <w:rPr>
          <w:rFonts w:ascii="Times New Roman TUR" w:hAnsi="Times New Roman TUR"/>
          <w:i/>
        </w:rPr>
        <w:t>The signature pages follow this page</w:t>
      </w:r>
      <w:r w:rsidRPr="004208D9">
        <w:rPr>
          <w:rFonts w:ascii="Times New Roman TUR" w:hAnsi="Times New Roman TUR"/>
          <w:i/>
        </w:rPr>
        <w:t>.</w:t>
      </w:r>
      <w:r w:rsidRPr="00A21596">
        <w:rPr>
          <w:rFonts w:ascii="Times New Roman TUR" w:hAnsi="Times New Roman TUR"/>
        </w:rPr>
        <w:t>]</w:t>
      </w:r>
    </w:p>
    <w:p w14:paraId="2AA668B4" w14:textId="77777777" w:rsidR="00D8141E" w:rsidRPr="00A21596" w:rsidRDefault="00D8141E" w:rsidP="00A134B3">
      <w:pPr>
        <w:jc w:val="both"/>
        <w:rPr>
          <w:rFonts w:ascii="Times New Roman TUR" w:hAnsi="Times New Roman TUR"/>
        </w:rPr>
      </w:pPr>
    </w:p>
    <w:p w14:paraId="4D0B80C8" w14:textId="77777777" w:rsidR="00325305" w:rsidRPr="00A21596" w:rsidRDefault="00CC4BA4" w:rsidP="00325305">
      <w:pPr>
        <w:jc w:val="center"/>
        <w:rPr>
          <w:rFonts w:ascii="Times New Roman TUR" w:hAnsi="Times New Roman TUR"/>
          <w:b/>
        </w:rPr>
      </w:pPr>
      <w:r w:rsidRPr="00A21596">
        <w:rPr>
          <w:rFonts w:ascii="Times New Roman TUR" w:hAnsi="Times New Roman TUR"/>
        </w:rPr>
        <w:br w:type="page"/>
      </w:r>
      <w:r w:rsidR="00325305" w:rsidRPr="00A21596">
        <w:rPr>
          <w:rFonts w:ascii="Times New Roman TUR" w:hAnsi="Times New Roman TUR"/>
          <w:b/>
        </w:rPr>
        <w:lastRenderedPageBreak/>
        <w:t>[Declarant Signature Page]</w:t>
      </w:r>
    </w:p>
    <w:p w14:paraId="4D5845C2" w14:textId="77777777" w:rsidR="00325305" w:rsidRPr="00A21596" w:rsidRDefault="00325305" w:rsidP="00A134B3">
      <w:pPr>
        <w:jc w:val="both"/>
        <w:rPr>
          <w:rFonts w:ascii="Times New Roman TUR" w:hAnsi="Times New Roman TUR"/>
        </w:rPr>
      </w:pPr>
    </w:p>
    <w:p w14:paraId="4E78F9CB" w14:textId="77777777" w:rsidR="00A970BF" w:rsidRPr="00A21596" w:rsidRDefault="00A970BF" w:rsidP="00A134B3">
      <w:pPr>
        <w:jc w:val="both"/>
        <w:rPr>
          <w:rFonts w:ascii="Times New Roman TUR" w:hAnsi="Times New Roman TUR"/>
        </w:rPr>
      </w:pPr>
      <w:r w:rsidRPr="00A21596">
        <w:rPr>
          <w:rFonts w:ascii="Times New Roman TUR" w:hAnsi="Times New Roman TUR"/>
        </w:rPr>
        <w:t xml:space="preserve">IN WITNESS WHEREOF, Declarant hereby executes this </w:t>
      </w:r>
      <w:r w:rsidR="00A370C2">
        <w:rPr>
          <w:rFonts w:ascii="Times New Roman TUR" w:hAnsi="Times New Roman TUR"/>
        </w:rPr>
        <w:t>Maintenance Covenant</w:t>
      </w:r>
      <w:r w:rsidR="00A370C2" w:rsidRPr="00A21596">
        <w:rPr>
          <w:rFonts w:ascii="Times New Roman TUR" w:hAnsi="Times New Roman TUR"/>
        </w:rPr>
        <w:t xml:space="preserve"> </w:t>
      </w:r>
      <w:r w:rsidRPr="00A21596">
        <w:rPr>
          <w:rFonts w:ascii="Times New Roman TUR" w:hAnsi="Times New Roman TUR"/>
        </w:rPr>
        <w:t>under seal as of the day and year first above written.</w:t>
      </w:r>
    </w:p>
    <w:p w14:paraId="1213C42E" w14:textId="77777777" w:rsidR="00A970BF" w:rsidRPr="00A21596" w:rsidRDefault="00A970BF" w:rsidP="00A134B3">
      <w:pPr>
        <w:jc w:val="both"/>
        <w:rPr>
          <w:rFonts w:ascii="Times New Roman TUR" w:hAnsi="Times New Roman TUR"/>
        </w:rPr>
      </w:pPr>
    </w:p>
    <w:p w14:paraId="1B59CD9D" w14:textId="77777777" w:rsidR="00A970BF" w:rsidRPr="00A21596" w:rsidRDefault="00A970BF" w:rsidP="00A134B3">
      <w:pPr>
        <w:jc w:val="both"/>
      </w:pPr>
    </w:p>
    <w:p w14:paraId="5F31BCA7" w14:textId="77777777" w:rsidR="00A970BF" w:rsidRPr="00A21596" w:rsidRDefault="00A970BF" w:rsidP="00A134B3">
      <w:pPr>
        <w:jc w:val="both"/>
      </w:pPr>
    </w:p>
    <w:p w14:paraId="121F2A7D" w14:textId="77777777" w:rsidR="00A970BF" w:rsidRPr="00A21596" w:rsidRDefault="00A970BF" w:rsidP="00D253A6">
      <w:pPr>
        <w:jc w:val="both"/>
        <w:outlineLvl w:val="0"/>
      </w:pPr>
      <w:r w:rsidRPr="00A21596">
        <w:tab/>
      </w:r>
      <w:r w:rsidRPr="00A21596">
        <w:tab/>
      </w:r>
      <w:r w:rsidRPr="00A21596">
        <w:tab/>
      </w:r>
      <w:r w:rsidRPr="00A21596">
        <w:tab/>
      </w:r>
      <w:r w:rsidRPr="00A21596">
        <w:tab/>
        <w:t>DECLARANT:</w:t>
      </w:r>
    </w:p>
    <w:p w14:paraId="50ADAC64" w14:textId="77777777" w:rsidR="00A970BF" w:rsidRPr="00A21596" w:rsidRDefault="00A970BF" w:rsidP="00A134B3">
      <w:pPr>
        <w:jc w:val="both"/>
      </w:pPr>
    </w:p>
    <w:p w14:paraId="31BB4DE6" w14:textId="77777777" w:rsidR="00A970BF" w:rsidRPr="00A21596" w:rsidRDefault="00A970BF" w:rsidP="00A134B3">
      <w:pPr>
        <w:jc w:val="both"/>
      </w:pPr>
      <w:r w:rsidRPr="00A21596">
        <w:tab/>
      </w:r>
      <w:r w:rsidRPr="00A21596">
        <w:tab/>
      </w:r>
      <w:r w:rsidRPr="00A21596">
        <w:tab/>
      </w:r>
      <w:r w:rsidRPr="00A21596">
        <w:tab/>
      </w:r>
      <w:r w:rsidRPr="00A21596">
        <w:tab/>
      </w:r>
      <w:r w:rsidR="00F76F71">
        <w:fldChar w:fldCharType="begin">
          <w:ffData>
            <w:name w:val="Text19"/>
            <w:enabled/>
            <w:calcOnExit w:val="0"/>
            <w:textInput>
              <w:default w:val="_____[16]_____"/>
            </w:textInput>
          </w:ffData>
        </w:fldChar>
      </w:r>
      <w:bookmarkStart w:id="24" w:name="Text19"/>
      <w:r w:rsidR="00F76F71">
        <w:instrText xml:space="preserve"> FORMTEXT </w:instrText>
      </w:r>
      <w:r w:rsidR="00F76F71">
        <w:fldChar w:fldCharType="separate"/>
      </w:r>
      <w:r w:rsidR="00F76F71">
        <w:rPr>
          <w:noProof/>
        </w:rPr>
        <w:t>_____[16]_____</w:t>
      </w:r>
      <w:r w:rsidR="00F76F71">
        <w:fldChar w:fldCharType="end"/>
      </w:r>
      <w:bookmarkEnd w:id="24"/>
    </w:p>
    <w:p w14:paraId="79A834A9" w14:textId="77777777" w:rsidR="00A970BF" w:rsidRPr="00A21596" w:rsidRDefault="00A970BF" w:rsidP="00A134B3">
      <w:pPr>
        <w:jc w:val="both"/>
      </w:pPr>
    </w:p>
    <w:p w14:paraId="44F93BDE" w14:textId="77777777" w:rsidR="00A970BF" w:rsidRPr="00A21596" w:rsidRDefault="00A970BF" w:rsidP="00A134B3">
      <w:pPr>
        <w:jc w:val="both"/>
      </w:pPr>
      <w:r w:rsidRPr="00A21596">
        <w:tab/>
      </w:r>
      <w:r w:rsidRPr="00A21596">
        <w:tab/>
      </w:r>
      <w:r w:rsidRPr="00A21596">
        <w:tab/>
      </w:r>
      <w:r w:rsidRPr="00A21596">
        <w:tab/>
      </w:r>
      <w:r w:rsidRPr="00A21596">
        <w:tab/>
        <w:t>By:</w:t>
      </w:r>
      <w:r w:rsidRPr="00A21596">
        <w:tab/>
        <w:t>____________________________  (SEAL)</w:t>
      </w:r>
    </w:p>
    <w:p w14:paraId="287A92E2" w14:textId="77777777" w:rsidR="00A970BF" w:rsidRPr="00A21596" w:rsidRDefault="00A970BF" w:rsidP="00A134B3">
      <w:pPr>
        <w:jc w:val="both"/>
      </w:pPr>
      <w:r w:rsidRPr="00A21596">
        <w:tab/>
      </w:r>
      <w:r w:rsidRPr="00A21596">
        <w:tab/>
      </w:r>
      <w:r w:rsidRPr="00A21596">
        <w:tab/>
      </w:r>
      <w:r w:rsidRPr="00A21596">
        <w:tab/>
      </w:r>
      <w:r w:rsidRPr="00A21596">
        <w:tab/>
        <w:t>Name:</w:t>
      </w:r>
      <w:r w:rsidRPr="00A21596">
        <w:tab/>
      </w:r>
      <w:r w:rsidR="00F76F71">
        <w:fldChar w:fldCharType="begin">
          <w:ffData>
            <w:name w:val="Text20"/>
            <w:enabled/>
            <w:calcOnExit w:val="0"/>
            <w:textInput>
              <w:default w:val="_____[17]_____"/>
            </w:textInput>
          </w:ffData>
        </w:fldChar>
      </w:r>
      <w:bookmarkStart w:id="25" w:name="Text20"/>
      <w:r w:rsidR="00F76F71">
        <w:instrText xml:space="preserve"> FORMTEXT </w:instrText>
      </w:r>
      <w:r w:rsidR="00F76F71">
        <w:fldChar w:fldCharType="separate"/>
      </w:r>
      <w:r w:rsidR="00F76F71">
        <w:rPr>
          <w:noProof/>
        </w:rPr>
        <w:t>_____[17]_____</w:t>
      </w:r>
      <w:r w:rsidR="00F76F71">
        <w:fldChar w:fldCharType="end"/>
      </w:r>
      <w:bookmarkEnd w:id="25"/>
    </w:p>
    <w:p w14:paraId="0161BCC6" w14:textId="77777777" w:rsidR="00A970BF" w:rsidRPr="00A21596" w:rsidRDefault="00A970BF" w:rsidP="00A134B3">
      <w:pPr>
        <w:jc w:val="both"/>
      </w:pPr>
      <w:r w:rsidRPr="00A21596">
        <w:tab/>
      </w:r>
      <w:r w:rsidRPr="00A21596">
        <w:tab/>
      </w:r>
      <w:r w:rsidRPr="00A21596">
        <w:tab/>
      </w:r>
      <w:r w:rsidRPr="00A21596">
        <w:tab/>
      </w:r>
      <w:r w:rsidRPr="00A21596">
        <w:tab/>
        <w:t>Its:</w:t>
      </w:r>
      <w:r w:rsidRPr="00A21596">
        <w:tab/>
      </w:r>
      <w:r w:rsidR="00F76F71">
        <w:fldChar w:fldCharType="begin">
          <w:ffData>
            <w:name w:val="Text21"/>
            <w:enabled/>
            <w:calcOnExit w:val="0"/>
            <w:statusText w:type="text" w:val="Insert title of individual signing on behalf of Declarant."/>
            <w:textInput>
              <w:default w:val="_____[18]_____"/>
            </w:textInput>
          </w:ffData>
        </w:fldChar>
      </w:r>
      <w:bookmarkStart w:id="26" w:name="Text21"/>
      <w:r w:rsidR="00F76F71">
        <w:instrText xml:space="preserve"> FORMTEXT </w:instrText>
      </w:r>
      <w:r w:rsidR="00F76F71">
        <w:fldChar w:fldCharType="separate"/>
      </w:r>
      <w:r w:rsidR="00F76F71">
        <w:rPr>
          <w:noProof/>
        </w:rPr>
        <w:t>_____[18]_____</w:t>
      </w:r>
      <w:r w:rsidR="00F76F71">
        <w:fldChar w:fldCharType="end"/>
      </w:r>
      <w:bookmarkEnd w:id="26"/>
      <w:r w:rsidR="00373E97">
        <w:t xml:space="preserve"> </w:t>
      </w:r>
      <w:r w:rsidRPr="00A21596">
        <w:t>(Title)</w:t>
      </w:r>
    </w:p>
    <w:p w14:paraId="1D93B526" w14:textId="77777777" w:rsidR="00A970BF" w:rsidRPr="00A21596" w:rsidRDefault="00A970BF" w:rsidP="00A134B3">
      <w:pPr>
        <w:jc w:val="both"/>
      </w:pPr>
    </w:p>
    <w:p w14:paraId="469935A4" w14:textId="77777777" w:rsidR="00A970BF" w:rsidRPr="00A21596" w:rsidRDefault="00A970BF" w:rsidP="00A134B3">
      <w:pPr>
        <w:jc w:val="both"/>
      </w:pPr>
    </w:p>
    <w:p w14:paraId="7EABBAD0" w14:textId="77777777" w:rsidR="00A970BF" w:rsidRPr="00A21596" w:rsidRDefault="00A970BF" w:rsidP="00A134B3">
      <w:pPr>
        <w:jc w:val="both"/>
      </w:pPr>
    </w:p>
    <w:p w14:paraId="1D2ACB2E" w14:textId="77777777" w:rsidR="00A970BF" w:rsidRPr="00A21596" w:rsidRDefault="00A970BF" w:rsidP="00A134B3">
      <w:pPr>
        <w:jc w:val="both"/>
      </w:pPr>
    </w:p>
    <w:p w14:paraId="0DC162E1" w14:textId="77777777" w:rsidR="00A970BF" w:rsidRPr="00A21596" w:rsidRDefault="00A970BF" w:rsidP="00D253A6">
      <w:pPr>
        <w:jc w:val="both"/>
        <w:outlineLvl w:val="0"/>
      </w:pPr>
      <w:r w:rsidRPr="00A21596">
        <w:t xml:space="preserve">NORTH CAROLINA </w:t>
      </w:r>
    </w:p>
    <w:p w14:paraId="4EFB09EF" w14:textId="77777777" w:rsidR="00A970BF" w:rsidRPr="00A21596" w:rsidRDefault="00A970BF" w:rsidP="00D253A6">
      <w:pPr>
        <w:jc w:val="both"/>
        <w:outlineLvl w:val="0"/>
      </w:pPr>
      <w:r w:rsidRPr="00A21596">
        <w:tab/>
      </w:r>
      <w:r w:rsidRPr="00A21596">
        <w:tab/>
      </w:r>
      <w:r w:rsidRPr="00A21596">
        <w:tab/>
      </w:r>
      <w:r w:rsidRPr="00A21596">
        <w:tab/>
      </w:r>
      <w:r w:rsidRPr="00A21596">
        <w:tab/>
      </w:r>
      <w:r w:rsidRPr="00A21596">
        <w:tab/>
      </w:r>
      <w:r w:rsidRPr="00A21596">
        <w:tab/>
      </w:r>
      <w:r w:rsidRPr="00A21596">
        <w:tab/>
        <w:t xml:space="preserve">      DECLARANT</w:t>
      </w:r>
    </w:p>
    <w:p w14:paraId="0FB8F882" w14:textId="77777777" w:rsidR="00A970BF" w:rsidRPr="00A21596" w:rsidRDefault="00A970BF" w:rsidP="00A134B3">
      <w:pPr>
        <w:jc w:val="both"/>
      </w:pPr>
      <w:r w:rsidRPr="00A21596">
        <w:t>WAKE COUNTY</w:t>
      </w:r>
      <w:r w:rsidRPr="00A21596">
        <w:tab/>
      </w:r>
      <w:r w:rsidRPr="00A21596">
        <w:tab/>
      </w:r>
      <w:r w:rsidRPr="00A21596">
        <w:tab/>
      </w:r>
      <w:r w:rsidRPr="00A21596">
        <w:tab/>
      </w:r>
      <w:r w:rsidRPr="00A21596">
        <w:tab/>
      </w:r>
      <w:r w:rsidRPr="00A21596">
        <w:tab/>
        <w:t>ACKNOWLEDGMENT</w:t>
      </w:r>
    </w:p>
    <w:p w14:paraId="46224F2B" w14:textId="77777777" w:rsidR="00A970BF" w:rsidRPr="00A21596" w:rsidRDefault="00A970BF" w:rsidP="00A134B3">
      <w:pPr>
        <w:jc w:val="both"/>
      </w:pPr>
    </w:p>
    <w:p w14:paraId="2D440A73" w14:textId="77777777" w:rsidR="00E135AB" w:rsidRDefault="00E135AB" w:rsidP="00E135AB">
      <w:pPr>
        <w:suppressAutoHyphens/>
        <w:jc w:val="both"/>
      </w:pPr>
    </w:p>
    <w:p w14:paraId="2651B1D9" w14:textId="77777777" w:rsidR="00E135AB" w:rsidRDefault="00E135AB" w:rsidP="00E135AB">
      <w:pPr>
        <w:suppressAutoHyphens/>
        <w:jc w:val="both"/>
      </w:pPr>
      <w:r>
        <w:tab/>
        <w:t xml:space="preserve">I certify that the following person personally appeared before me this day and acknowledged to me that he or she signed the foregoing document for the purpose stated therein and in the capacity indicated: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ab/>
      </w:r>
      <w:r>
        <w:tab/>
      </w:r>
      <w:r>
        <w:tab/>
      </w:r>
      <w:r>
        <w:tab/>
      </w:r>
      <w:r>
        <w:tab/>
      </w:r>
      <w:r>
        <w:tab/>
      </w:r>
      <w:r>
        <w:tab/>
        <w:t>(Print name of signatory in blank)</w:t>
      </w:r>
    </w:p>
    <w:p w14:paraId="2720A408" w14:textId="77777777" w:rsidR="00E135AB" w:rsidRDefault="00E135AB" w:rsidP="00E135AB">
      <w:pPr>
        <w:tabs>
          <w:tab w:val="left" w:pos="5040"/>
          <w:tab w:val="right" w:leader="underscore" w:pos="9360"/>
        </w:tabs>
        <w:suppressAutoHyphens/>
        <w:jc w:val="both"/>
      </w:pPr>
    </w:p>
    <w:p w14:paraId="2A418459" w14:textId="77777777" w:rsidR="00E135AB" w:rsidRDefault="00E135AB" w:rsidP="00E135AB">
      <w:pPr>
        <w:tabs>
          <w:tab w:val="left" w:pos="5040"/>
          <w:tab w:val="right" w:leader="underscore" w:pos="9360"/>
        </w:tabs>
        <w:suppressAutoHyphens/>
        <w:jc w:val="both"/>
      </w:pPr>
    </w:p>
    <w:p w14:paraId="2E7F2213" w14:textId="77777777" w:rsidR="00E135AB" w:rsidRDefault="00E135AB" w:rsidP="00D253A6">
      <w:pPr>
        <w:tabs>
          <w:tab w:val="left" w:pos="2880"/>
          <w:tab w:val="right" w:leader="underscore" w:pos="9360"/>
        </w:tabs>
        <w:suppressAutoHyphens/>
        <w:jc w:val="both"/>
        <w:outlineLvl w:val="0"/>
        <w:rPr>
          <w:u w:val="single"/>
        </w:rPr>
      </w:pPr>
      <w:r>
        <w:t>Date:</w:t>
      </w:r>
      <w:r>
        <w:rPr>
          <w:u w:val="single"/>
        </w:rPr>
        <w:tab/>
      </w:r>
    </w:p>
    <w:p w14:paraId="5E4B0147" w14:textId="77777777" w:rsidR="00E135AB" w:rsidRDefault="00E135AB" w:rsidP="00E135AB">
      <w:pPr>
        <w:tabs>
          <w:tab w:val="left" w:pos="5040"/>
          <w:tab w:val="right" w:leader="underscore" w:pos="9360"/>
        </w:tabs>
        <w:suppressAutoHyphens/>
        <w:jc w:val="both"/>
      </w:pPr>
    </w:p>
    <w:p w14:paraId="7E7CDA7B" w14:textId="77777777" w:rsidR="00E135AB" w:rsidRDefault="00E135AB" w:rsidP="00E135AB">
      <w:pPr>
        <w:tabs>
          <w:tab w:val="left" w:pos="5040"/>
          <w:tab w:val="right" w:leader="underscore" w:pos="9360"/>
        </w:tabs>
        <w:suppressAutoHyphens/>
        <w:jc w:val="both"/>
      </w:pPr>
      <w:r>
        <w:t>My Commission Expires:</w:t>
      </w:r>
      <w:r>
        <w:tab/>
      </w:r>
      <w:r>
        <w:tab/>
      </w:r>
    </w:p>
    <w:p w14:paraId="16D68AC9" w14:textId="77777777" w:rsidR="00E135AB" w:rsidRDefault="00E135AB" w:rsidP="00D253A6">
      <w:pPr>
        <w:tabs>
          <w:tab w:val="left" w:pos="5040"/>
        </w:tabs>
        <w:suppressAutoHyphens/>
        <w:jc w:val="both"/>
        <w:outlineLvl w:val="0"/>
      </w:pPr>
      <w:r>
        <w:tab/>
      </w:r>
      <w:r>
        <w:tab/>
      </w:r>
      <w:r>
        <w:tab/>
        <w:t>Notary Public</w:t>
      </w:r>
    </w:p>
    <w:p w14:paraId="3F96FC4A" w14:textId="77777777" w:rsidR="00E135AB" w:rsidRDefault="00E135AB" w:rsidP="00E135AB">
      <w:pPr>
        <w:tabs>
          <w:tab w:val="left" w:leader="underscore" w:pos="0"/>
          <w:tab w:val="right" w:leader="underscore" w:pos="2880"/>
          <w:tab w:val="left" w:pos="5040"/>
          <w:tab w:val="right" w:pos="9360"/>
        </w:tabs>
        <w:suppressAutoHyphens/>
        <w:jc w:val="both"/>
        <w:rPr>
          <w:u w:val="single"/>
        </w:rPr>
      </w:pPr>
      <w:r>
        <w:tab/>
      </w:r>
      <w:r>
        <w:tab/>
        <w:t xml:space="preserve">Print Name: </w:t>
      </w:r>
      <w:r>
        <w:rPr>
          <w:u w:val="single"/>
        </w:rPr>
        <w:tab/>
      </w:r>
    </w:p>
    <w:p w14:paraId="1E59705C" w14:textId="77777777" w:rsidR="00E135AB" w:rsidRDefault="00E135AB" w:rsidP="00E135AB">
      <w:pPr>
        <w:tabs>
          <w:tab w:val="left" w:pos="-720"/>
        </w:tabs>
        <w:suppressAutoHyphens/>
        <w:jc w:val="both"/>
      </w:pPr>
    </w:p>
    <w:p w14:paraId="68384C37" w14:textId="77777777" w:rsidR="00E135AB" w:rsidRDefault="00E135AB" w:rsidP="00E135AB">
      <w:pPr>
        <w:tabs>
          <w:tab w:val="left" w:pos="-720"/>
        </w:tabs>
        <w:suppressAutoHyphens/>
        <w:jc w:val="both"/>
        <w:rPr>
          <w:color w:val="000000"/>
        </w:rPr>
      </w:pPr>
      <w:r>
        <w:rPr>
          <w:color w:val="000000"/>
        </w:rPr>
        <w:t>[Affix Notary Stamp or Seal]</w:t>
      </w:r>
    </w:p>
    <w:p w14:paraId="52D0CF2B" w14:textId="77777777" w:rsidR="00E135AB" w:rsidRPr="00A21596" w:rsidRDefault="00E135AB" w:rsidP="00E135AB">
      <w:pPr>
        <w:jc w:val="center"/>
        <w:rPr>
          <w:rFonts w:ascii="Times New Roman TUR" w:hAnsi="Times New Roman TUR"/>
        </w:rPr>
      </w:pPr>
    </w:p>
    <w:p w14:paraId="2FA881C2" w14:textId="77777777" w:rsidR="00CC4BA4" w:rsidRPr="00A21596" w:rsidRDefault="002A3A8A" w:rsidP="00A134B3">
      <w:pPr>
        <w:jc w:val="both"/>
        <w:rPr>
          <w:rFonts w:ascii="Times New Roman TUR" w:hAnsi="Times New Roman TUR"/>
        </w:rPr>
      </w:pPr>
      <w:r w:rsidRPr="00A21596">
        <w:t xml:space="preserve"> </w:t>
      </w:r>
    </w:p>
    <w:p w14:paraId="6E86C0D9" w14:textId="77777777" w:rsidR="00CC4BA4" w:rsidRPr="00A21596" w:rsidRDefault="00CC4BA4" w:rsidP="00A134B3">
      <w:pPr>
        <w:jc w:val="both"/>
        <w:rPr>
          <w:rFonts w:ascii="Times New Roman TUR" w:hAnsi="Times New Roman TUR"/>
        </w:rPr>
      </w:pPr>
    </w:p>
    <w:p w14:paraId="42A128B6" w14:textId="77777777" w:rsidR="00CC4BA4" w:rsidRPr="00A21596" w:rsidRDefault="00325305" w:rsidP="00325305">
      <w:pPr>
        <w:jc w:val="center"/>
        <w:rPr>
          <w:rFonts w:ascii="Times New Roman TUR" w:hAnsi="Times New Roman TUR"/>
        </w:rPr>
      </w:pPr>
      <w:r w:rsidRPr="00A21596">
        <w:rPr>
          <w:rFonts w:ascii="Times New Roman TUR" w:hAnsi="Times New Roman TUR"/>
        </w:rPr>
        <w:t>[The next page is the subordination signature page.]</w:t>
      </w:r>
    </w:p>
    <w:p w14:paraId="3BA3ACE7" w14:textId="77777777" w:rsidR="00CC4BA4" w:rsidRPr="00A21596" w:rsidRDefault="00CC4BA4" w:rsidP="00A134B3">
      <w:pPr>
        <w:jc w:val="both"/>
        <w:rPr>
          <w:rFonts w:ascii="Times New Roman TUR" w:hAnsi="Times New Roman TUR"/>
        </w:rPr>
      </w:pPr>
    </w:p>
    <w:p w14:paraId="112CEB25" w14:textId="77777777" w:rsidR="00325305" w:rsidRPr="00A21596" w:rsidRDefault="00325305" w:rsidP="00325305">
      <w:pPr>
        <w:jc w:val="center"/>
        <w:rPr>
          <w:rFonts w:ascii="Times New Roman TUR" w:hAnsi="Times New Roman TUR"/>
          <w:b/>
        </w:rPr>
      </w:pPr>
      <w:r w:rsidRPr="00A21596">
        <w:rPr>
          <w:rFonts w:ascii="Times New Roman TUR" w:hAnsi="Times New Roman TUR"/>
        </w:rPr>
        <w:br w:type="page"/>
      </w:r>
      <w:r w:rsidRPr="00A21596">
        <w:rPr>
          <w:rFonts w:ascii="Times New Roman TUR" w:hAnsi="Times New Roman TUR"/>
        </w:rPr>
        <w:lastRenderedPageBreak/>
        <w:t>[</w:t>
      </w:r>
      <w:r w:rsidRPr="00A21596">
        <w:rPr>
          <w:rFonts w:ascii="Times New Roman TUR" w:hAnsi="Times New Roman TUR"/>
          <w:b/>
        </w:rPr>
        <w:t>Subordination Signature Page]</w:t>
      </w:r>
    </w:p>
    <w:p w14:paraId="03459A06" w14:textId="77777777" w:rsidR="00325305" w:rsidRPr="00A21596" w:rsidRDefault="00325305" w:rsidP="00A134B3">
      <w:pPr>
        <w:jc w:val="both"/>
        <w:rPr>
          <w:rFonts w:ascii="Times New Roman TUR" w:hAnsi="Times New Roman TUR"/>
        </w:rPr>
      </w:pPr>
    </w:p>
    <w:p w14:paraId="203298C5" w14:textId="77777777" w:rsidR="00325305" w:rsidRPr="00A21596" w:rsidRDefault="00325305" w:rsidP="00A134B3">
      <w:pPr>
        <w:jc w:val="both"/>
        <w:rPr>
          <w:rFonts w:ascii="Times New Roman TUR" w:hAnsi="Times New Roman TUR"/>
        </w:rPr>
      </w:pPr>
    </w:p>
    <w:p w14:paraId="501B8713" w14:textId="77777777" w:rsidR="00325305" w:rsidRPr="00A21596" w:rsidRDefault="00325305" w:rsidP="00A134B3">
      <w:pPr>
        <w:jc w:val="both"/>
        <w:rPr>
          <w:rFonts w:ascii="Times New Roman TUR" w:hAnsi="Times New Roman TUR"/>
        </w:rPr>
      </w:pPr>
    </w:p>
    <w:p w14:paraId="4B19B5A6" w14:textId="77777777" w:rsidR="00325305" w:rsidRPr="00A21596" w:rsidRDefault="00F76F71" w:rsidP="00325305">
      <w:pPr>
        <w:jc w:val="both"/>
      </w:pPr>
      <w:r>
        <w:fldChar w:fldCharType="begin">
          <w:ffData>
            <w:name w:val="Text22"/>
            <w:enabled/>
            <w:calcOnExit w:val="0"/>
            <w:textInput>
              <w:default w:val="_____[19]_____"/>
            </w:textInput>
          </w:ffData>
        </w:fldChar>
      </w:r>
      <w:bookmarkStart w:id="27" w:name="Text22"/>
      <w:r>
        <w:instrText xml:space="preserve"> FORMTEXT </w:instrText>
      </w:r>
      <w:r>
        <w:fldChar w:fldCharType="separate"/>
      </w:r>
      <w:r>
        <w:rPr>
          <w:noProof/>
        </w:rPr>
        <w:t>_____[19]_____</w:t>
      </w:r>
      <w:r>
        <w:fldChar w:fldCharType="end"/>
      </w:r>
      <w:bookmarkEnd w:id="27"/>
      <w:r w:rsidR="00325305" w:rsidRPr="00A21596">
        <w:t xml:space="preserve">, as Trustee, and </w:t>
      </w:r>
      <w:r>
        <w:fldChar w:fldCharType="begin">
          <w:ffData>
            <w:name w:val="Text23"/>
            <w:enabled/>
            <w:calcOnExit w:val="0"/>
            <w:textInput>
              <w:default w:val="_____[20]_____"/>
            </w:textInput>
          </w:ffData>
        </w:fldChar>
      </w:r>
      <w:bookmarkStart w:id="28" w:name="Text23"/>
      <w:r>
        <w:instrText xml:space="preserve"> FORMTEXT </w:instrText>
      </w:r>
      <w:r>
        <w:fldChar w:fldCharType="separate"/>
      </w:r>
      <w:r>
        <w:rPr>
          <w:noProof/>
        </w:rPr>
        <w:t>_____[20]_____</w:t>
      </w:r>
      <w:r>
        <w:fldChar w:fldCharType="end"/>
      </w:r>
      <w:bookmarkEnd w:id="28"/>
      <w:r w:rsidR="00325305" w:rsidRPr="00A21596">
        <w:t xml:space="preserve">, as Beneficiary, under that certain Deed of Trust recorded in Book </w:t>
      </w:r>
      <w:r>
        <w:fldChar w:fldCharType="begin">
          <w:ffData>
            <w:name w:val="Text24"/>
            <w:enabled/>
            <w:calcOnExit w:val="0"/>
            <w:textInput>
              <w:default w:val="_____[21]_____"/>
            </w:textInput>
          </w:ffData>
        </w:fldChar>
      </w:r>
      <w:bookmarkStart w:id="29" w:name="Text24"/>
      <w:r>
        <w:instrText xml:space="preserve"> FORMTEXT </w:instrText>
      </w:r>
      <w:r>
        <w:fldChar w:fldCharType="separate"/>
      </w:r>
      <w:r>
        <w:rPr>
          <w:noProof/>
        </w:rPr>
        <w:t>_____[21]_____</w:t>
      </w:r>
      <w:r>
        <w:fldChar w:fldCharType="end"/>
      </w:r>
      <w:bookmarkEnd w:id="29"/>
      <w:r w:rsidR="00325305" w:rsidRPr="00A21596">
        <w:t xml:space="preserve">, Page </w:t>
      </w:r>
      <w:r>
        <w:fldChar w:fldCharType="begin">
          <w:ffData>
            <w:name w:val="Text25"/>
            <w:enabled/>
            <w:calcOnExit w:val="0"/>
            <w:textInput>
              <w:default w:val="_____[21]_____"/>
            </w:textInput>
          </w:ffData>
        </w:fldChar>
      </w:r>
      <w:bookmarkStart w:id="30" w:name="Text25"/>
      <w:r>
        <w:instrText xml:space="preserve"> FORMTEXT </w:instrText>
      </w:r>
      <w:r>
        <w:fldChar w:fldCharType="separate"/>
      </w:r>
      <w:r>
        <w:rPr>
          <w:noProof/>
        </w:rPr>
        <w:t>_____[21]_____</w:t>
      </w:r>
      <w:r>
        <w:fldChar w:fldCharType="end"/>
      </w:r>
      <w:bookmarkEnd w:id="30"/>
      <w:r w:rsidR="00325305" w:rsidRPr="00A21596">
        <w:t xml:space="preserve">  </w:t>
      </w:r>
      <w:bookmarkStart w:id="31" w:name="Text26"/>
      <w:r w:rsidR="00635004">
        <w:fldChar w:fldCharType="begin">
          <w:ffData>
            <w:name w:val="Text26"/>
            <w:enabled/>
            <w:calcOnExit w:val="0"/>
            <w:textInput>
              <w:default w:val="_____[12]_____"/>
            </w:textInput>
          </w:ffData>
        </w:fldChar>
      </w:r>
      <w:r w:rsidR="00635004">
        <w:instrText xml:space="preserve"> FORMTEXT </w:instrText>
      </w:r>
      <w:r w:rsidR="00635004">
        <w:fldChar w:fldCharType="separate"/>
      </w:r>
      <w:r w:rsidR="00635004">
        <w:rPr>
          <w:noProof/>
        </w:rPr>
        <w:t>_____[12]_____</w:t>
      </w:r>
      <w:r w:rsidR="00635004">
        <w:fldChar w:fldCharType="end"/>
      </w:r>
      <w:bookmarkEnd w:id="31"/>
      <w:r w:rsidR="00325305" w:rsidRPr="00A21596">
        <w:t xml:space="preserve"> County Registry, North Carolina, join in this Maintenance Covenant for the sole purpose of expressing their consent hereto and of binding, subjecting and subordinating said Deed of Trust and their interest in the Property to the terms, covenants and conditions of this Agreement.</w:t>
      </w:r>
    </w:p>
    <w:p w14:paraId="345A81AA" w14:textId="77777777" w:rsidR="00325305" w:rsidRPr="00A21596" w:rsidRDefault="00325305" w:rsidP="00325305">
      <w:pPr>
        <w:jc w:val="both"/>
        <w:rPr>
          <w:rFonts w:ascii="Times New Roman TUR" w:hAnsi="Times New Roman TUR"/>
        </w:rPr>
      </w:pPr>
    </w:p>
    <w:p w14:paraId="0F2D20DD" w14:textId="77777777" w:rsidR="00325305" w:rsidRPr="00A21596" w:rsidRDefault="00325305" w:rsidP="00325305">
      <w:pPr>
        <w:ind w:left="2880" w:firstLine="720"/>
        <w:jc w:val="both"/>
      </w:pPr>
    </w:p>
    <w:p w14:paraId="51528A69" w14:textId="77777777" w:rsidR="00325305" w:rsidRPr="00A21596" w:rsidRDefault="00325305" w:rsidP="00D253A6">
      <w:pPr>
        <w:ind w:left="2880" w:firstLine="720"/>
        <w:jc w:val="both"/>
        <w:outlineLvl w:val="0"/>
      </w:pPr>
      <w:r w:rsidRPr="00A21596">
        <w:t>TRUSTEE:</w:t>
      </w:r>
    </w:p>
    <w:p w14:paraId="6694CCF6" w14:textId="77777777" w:rsidR="00325305" w:rsidRPr="00A21596" w:rsidRDefault="00325305" w:rsidP="00325305">
      <w:pPr>
        <w:jc w:val="both"/>
      </w:pPr>
    </w:p>
    <w:p w14:paraId="7587EC01" w14:textId="77777777" w:rsidR="00325305" w:rsidRPr="00A21596" w:rsidRDefault="00325305" w:rsidP="00325305">
      <w:pPr>
        <w:jc w:val="both"/>
      </w:pPr>
      <w:r w:rsidRPr="00A21596">
        <w:tab/>
      </w:r>
      <w:r w:rsidRPr="00A21596">
        <w:tab/>
      </w:r>
      <w:r w:rsidRPr="00A21596">
        <w:tab/>
      </w:r>
      <w:r w:rsidRPr="00A21596">
        <w:tab/>
      </w:r>
      <w:r w:rsidRPr="00A21596">
        <w:tab/>
      </w:r>
      <w:r w:rsidR="00F76F71">
        <w:fldChar w:fldCharType="begin">
          <w:ffData>
            <w:name w:val="Text27"/>
            <w:enabled/>
            <w:calcOnExit w:val="0"/>
            <w:textInput>
              <w:default w:val="_____[19]_____"/>
            </w:textInput>
          </w:ffData>
        </w:fldChar>
      </w:r>
      <w:bookmarkStart w:id="32" w:name="Text27"/>
      <w:r w:rsidR="00F76F71">
        <w:instrText xml:space="preserve"> FORMTEXT </w:instrText>
      </w:r>
      <w:r w:rsidR="00F76F71">
        <w:fldChar w:fldCharType="separate"/>
      </w:r>
      <w:r w:rsidR="00F76F71">
        <w:rPr>
          <w:noProof/>
        </w:rPr>
        <w:t>_____[19]_____</w:t>
      </w:r>
      <w:r w:rsidR="00F76F71">
        <w:fldChar w:fldCharType="end"/>
      </w:r>
      <w:bookmarkEnd w:id="32"/>
    </w:p>
    <w:p w14:paraId="7A75DF1E" w14:textId="77777777" w:rsidR="00325305" w:rsidRPr="00A21596" w:rsidRDefault="00325305" w:rsidP="00325305">
      <w:pPr>
        <w:jc w:val="both"/>
      </w:pPr>
    </w:p>
    <w:p w14:paraId="16FD6C60" w14:textId="77777777" w:rsidR="00325305" w:rsidRPr="00A21596" w:rsidRDefault="00325305" w:rsidP="00325305">
      <w:pPr>
        <w:jc w:val="both"/>
      </w:pPr>
      <w:r w:rsidRPr="00A21596">
        <w:tab/>
      </w:r>
      <w:r w:rsidRPr="00A21596">
        <w:tab/>
      </w:r>
      <w:r w:rsidRPr="00A21596">
        <w:tab/>
      </w:r>
      <w:r w:rsidRPr="00A21596">
        <w:tab/>
      </w:r>
      <w:r w:rsidRPr="00A21596">
        <w:tab/>
        <w:t>By:</w:t>
      </w:r>
      <w:r w:rsidRPr="00A21596">
        <w:tab/>
        <w:t>___________________________</w:t>
      </w:r>
      <w:proofErr w:type="gramStart"/>
      <w:r w:rsidRPr="00A21596">
        <w:t>_  (</w:t>
      </w:r>
      <w:proofErr w:type="gramEnd"/>
      <w:r w:rsidRPr="00A21596">
        <w:t>SEAL)</w:t>
      </w:r>
    </w:p>
    <w:p w14:paraId="133356B3" w14:textId="77777777" w:rsidR="00325305" w:rsidRPr="00A21596" w:rsidRDefault="00325305" w:rsidP="00325305">
      <w:pPr>
        <w:jc w:val="both"/>
      </w:pPr>
      <w:r w:rsidRPr="00A21596">
        <w:tab/>
      </w:r>
      <w:r w:rsidRPr="00A21596">
        <w:tab/>
      </w:r>
      <w:r w:rsidRPr="00A21596">
        <w:tab/>
      </w:r>
      <w:r w:rsidRPr="00A21596">
        <w:tab/>
      </w:r>
      <w:r w:rsidRPr="00A21596">
        <w:tab/>
        <w:t>Name:</w:t>
      </w:r>
      <w:r w:rsidRPr="00A21596">
        <w:tab/>
        <w:t xml:space="preserve">____________________________  </w:t>
      </w:r>
    </w:p>
    <w:p w14:paraId="3391D0DE" w14:textId="77777777" w:rsidR="00325305" w:rsidRPr="00A21596" w:rsidRDefault="00325305" w:rsidP="00325305">
      <w:pPr>
        <w:jc w:val="both"/>
      </w:pPr>
      <w:r w:rsidRPr="00A21596">
        <w:tab/>
      </w:r>
      <w:r w:rsidRPr="00A21596">
        <w:tab/>
      </w:r>
      <w:r w:rsidRPr="00A21596">
        <w:tab/>
      </w:r>
      <w:r w:rsidRPr="00A21596">
        <w:tab/>
      </w:r>
      <w:r w:rsidRPr="00A21596">
        <w:tab/>
        <w:t>Its:</w:t>
      </w:r>
      <w:r w:rsidRPr="00A21596">
        <w:tab/>
        <w:t>___________________________</w:t>
      </w:r>
      <w:proofErr w:type="gramStart"/>
      <w:r w:rsidRPr="00A21596">
        <w:t>_  (</w:t>
      </w:r>
      <w:proofErr w:type="gramEnd"/>
      <w:r w:rsidRPr="00A21596">
        <w:t>Title)</w:t>
      </w:r>
    </w:p>
    <w:p w14:paraId="7C06A531" w14:textId="77777777" w:rsidR="00325305" w:rsidRPr="00A21596" w:rsidRDefault="00325305" w:rsidP="00325305">
      <w:pPr>
        <w:jc w:val="both"/>
        <w:rPr>
          <w:rFonts w:ascii="Times New Roman TUR" w:hAnsi="Times New Roman TUR"/>
        </w:rPr>
      </w:pPr>
    </w:p>
    <w:p w14:paraId="25FC531F" w14:textId="77777777" w:rsidR="00325305" w:rsidRPr="00A21596" w:rsidRDefault="00325305" w:rsidP="00325305">
      <w:pPr>
        <w:jc w:val="both"/>
        <w:rPr>
          <w:rFonts w:ascii="Times New Roman TUR" w:hAnsi="Times New Roman TUR"/>
        </w:rPr>
      </w:pPr>
    </w:p>
    <w:p w14:paraId="5C0D8BB9" w14:textId="77777777" w:rsidR="00325305" w:rsidRPr="00A21596" w:rsidRDefault="00325305" w:rsidP="00325305">
      <w:pPr>
        <w:jc w:val="both"/>
        <w:rPr>
          <w:rFonts w:ascii="Times New Roman TUR" w:hAnsi="Times New Roman TUR"/>
        </w:rPr>
      </w:pPr>
    </w:p>
    <w:p w14:paraId="0EB632A5" w14:textId="77777777" w:rsidR="00325305" w:rsidRPr="00A21596" w:rsidRDefault="00325305" w:rsidP="00D253A6">
      <w:pPr>
        <w:ind w:left="2880" w:firstLine="720"/>
        <w:jc w:val="both"/>
        <w:outlineLvl w:val="0"/>
      </w:pPr>
      <w:r w:rsidRPr="00A21596">
        <w:t>BENEFICIARY:</w:t>
      </w:r>
    </w:p>
    <w:p w14:paraId="7EC18FC5" w14:textId="77777777" w:rsidR="00325305" w:rsidRPr="00A21596" w:rsidRDefault="00325305" w:rsidP="00325305">
      <w:pPr>
        <w:jc w:val="both"/>
      </w:pPr>
    </w:p>
    <w:p w14:paraId="62B582BB" w14:textId="77777777" w:rsidR="00325305" w:rsidRPr="00A21596" w:rsidRDefault="00325305" w:rsidP="00325305">
      <w:pPr>
        <w:jc w:val="both"/>
      </w:pPr>
      <w:r w:rsidRPr="00A21596">
        <w:tab/>
      </w:r>
      <w:r w:rsidRPr="00A21596">
        <w:tab/>
      </w:r>
      <w:r w:rsidRPr="00A21596">
        <w:tab/>
      </w:r>
      <w:r w:rsidRPr="00A21596">
        <w:tab/>
      </w:r>
      <w:r w:rsidRPr="00A21596">
        <w:tab/>
      </w:r>
      <w:r w:rsidR="00F76F71">
        <w:fldChar w:fldCharType="begin">
          <w:ffData>
            <w:name w:val="Text28"/>
            <w:enabled/>
            <w:calcOnExit w:val="0"/>
            <w:textInput>
              <w:default w:val="_____[20]_____"/>
            </w:textInput>
          </w:ffData>
        </w:fldChar>
      </w:r>
      <w:bookmarkStart w:id="33" w:name="Text28"/>
      <w:r w:rsidR="00F76F71">
        <w:instrText xml:space="preserve"> FORMTEXT </w:instrText>
      </w:r>
      <w:r w:rsidR="00F76F71">
        <w:fldChar w:fldCharType="separate"/>
      </w:r>
      <w:r w:rsidR="00F76F71">
        <w:rPr>
          <w:noProof/>
        </w:rPr>
        <w:t>_____[20]_____</w:t>
      </w:r>
      <w:r w:rsidR="00F76F71">
        <w:fldChar w:fldCharType="end"/>
      </w:r>
      <w:bookmarkEnd w:id="33"/>
    </w:p>
    <w:p w14:paraId="68653E09" w14:textId="77777777" w:rsidR="00325305" w:rsidRPr="00A21596" w:rsidRDefault="00325305" w:rsidP="00325305">
      <w:pPr>
        <w:jc w:val="both"/>
      </w:pPr>
    </w:p>
    <w:p w14:paraId="0F09D403" w14:textId="77777777" w:rsidR="00325305" w:rsidRPr="00A21596" w:rsidRDefault="00325305" w:rsidP="00325305">
      <w:pPr>
        <w:jc w:val="both"/>
      </w:pPr>
      <w:r w:rsidRPr="00A21596">
        <w:tab/>
      </w:r>
      <w:r w:rsidRPr="00A21596">
        <w:tab/>
      </w:r>
      <w:r w:rsidRPr="00A21596">
        <w:tab/>
      </w:r>
      <w:r w:rsidRPr="00A21596">
        <w:tab/>
      </w:r>
      <w:r w:rsidRPr="00A21596">
        <w:tab/>
        <w:t>By:</w:t>
      </w:r>
      <w:r w:rsidRPr="00A21596">
        <w:tab/>
        <w:t>___________________________</w:t>
      </w:r>
      <w:proofErr w:type="gramStart"/>
      <w:r w:rsidRPr="00A21596">
        <w:t>_  (</w:t>
      </w:r>
      <w:proofErr w:type="gramEnd"/>
      <w:r w:rsidRPr="00A21596">
        <w:t>SEAL)</w:t>
      </w:r>
    </w:p>
    <w:p w14:paraId="07172A6B" w14:textId="77777777" w:rsidR="00325305" w:rsidRPr="00A21596" w:rsidRDefault="00325305" w:rsidP="00325305">
      <w:pPr>
        <w:jc w:val="both"/>
      </w:pPr>
      <w:r w:rsidRPr="00A21596">
        <w:tab/>
      </w:r>
      <w:r w:rsidRPr="00A21596">
        <w:tab/>
      </w:r>
      <w:r w:rsidRPr="00A21596">
        <w:tab/>
      </w:r>
      <w:r w:rsidRPr="00A21596">
        <w:tab/>
      </w:r>
      <w:r w:rsidRPr="00A21596">
        <w:tab/>
        <w:t>Name:</w:t>
      </w:r>
      <w:r w:rsidRPr="00A21596">
        <w:tab/>
        <w:t xml:space="preserve">____________________________  </w:t>
      </w:r>
    </w:p>
    <w:p w14:paraId="1EC30E9C" w14:textId="77777777" w:rsidR="00325305" w:rsidRPr="00A21596" w:rsidRDefault="00325305" w:rsidP="00325305">
      <w:pPr>
        <w:jc w:val="both"/>
      </w:pPr>
      <w:r w:rsidRPr="00A21596">
        <w:tab/>
      </w:r>
      <w:r w:rsidRPr="00A21596">
        <w:tab/>
      </w:r>
      <w:r w:rsidRPr="00A21596">
        <w:tab/>
      </w:r>
      <w:r w:rsidRPr="00A21596">
        <w:tab/>
      </w:r>
      <w:r w:rsidRPr="00A21596">
        <w:tab/>
        <w:t>Its:</w:t>
      </w:r>
      <w:r w:rsidRPr="00A21596">
        <w:tab/>
        <w:t>___________________________</w:t>
      </w:r>
      <w:proofErr w:type="gramStart"/>
      <w:r w:rsidRPr="00A21596">
        <w:t>_  (</w:t>
      </w:r>
      <w:proofErr w:type="gramEnd"/>
      <w:r w:rsidRPr="00A21596">
        <w:t>Title)</w:t>
      </w:r>
    </w:p>
    <w:p w14:paraId="3C1431F1" w14:textId="77777777" w:rsidR="00325305" w:rsidRPr="00A21596" w:rsidRDefault="00325305" w:rsidP="00325305">
      <w:pPr>
        <w:jc w:val="both"/>
        <w:rPr>
          <w:rFonts w:ascii="Times New Roman TUR" w:hAnsi="Times New Roman TUR"/>
        </w:rPr>
      </w:pPr>
    </w:p>
    <w:p w14:paraId="6DCCB806" w14:textId="77777777" w:rsidR="00325305" w:rsidRPr="00A21596" w:rsidRDefault="00325305" w:rsidP="00325305">
      <w:pPr>
        <w:jc w:val="both"/>
        <w:rPr>
          <w:rFonts w:ascii="Times New Roman TUR" w:hAnsi="Times New Roman TUR"/>
        </w:rPr>
      </w:pPr>
    </w:p>
    <w:p w14:paraId="61BCB756" w14:textId="77777777" w:rsidR="00325305" w:rsidRPr="00A21596" w:rsidRDefault="00325305" w:rsidP="00A134B3">
      <w:pPr>
        <w:jc w:val="both"/>
        <w:rPr>
          <w:rFonts w:ascii="Times New Roman TUR" w:hAnsi="Times New Roman TUR"/>
        </w:rPr>
      </w:pPr>
    </w:p>
    <w:p w14:paraId="1FD25382" w14:textId="77777777" w:rsidR="00325305" w:rsidRPr="00A21596" w:rsidRDefault="00325305" w:rsidP="00A134B3">
      <w:pPr>
        <w:jc w:val="both"/>
        <w:rPr>
          <w:rFonts w:ascii="Times New Roman TUR" w:hAnsi="Times New Roman TUR"/>
        </w:rPr>
      </w:pPr>
    </w:p>
    <w:p w14:paraId="62DA5FF7" w14:textId="77777777" w:rsidR="00325305" w:rsidRPr="00A21596" w:rsidRDefault="00325305" w:rsidP="00325305">
      <w:pPr>
        <w:jc w:val="center"/>
        <w:rPr>
          <w:rFonts w:ascii="Times New Roman TUR" w:hAnsi="Times New Roman TUR"/>
        </w:rPr>
      </w:pPr>
      <w:r w:rsidRPr="00A21596">
        <w:rPr>
          <w:rFonts w:ascii="Times New Roman TUR" w:hAnsi="Times New Roman TUR"/>
        </w:rPr>
        <w:t>[Notary acknowledgments for the Trustee and Beneficiary follow this page.]</w:t>
      </w:r>
    </w:p>
    <w:p w14:paraId="6EA07A58" w14:textId="77777777" w:rsidR="00325305" w:rsidRPr="00A21596" w:rsidRDefault="00325305" w:rsidP="007E3076">
      <w:pPr>
        <w:jc w:val="center"/>
        <w:rPr>
          <w:rFonts w:ascii="Times New Roman TUR" w:hAnsi="Times New Roman TUR"/>
        </w:rPr>
      </w:pPr>
    </w:p>
    <w:p w14:paraId="1D82663A" w14:textId="77777777" w:rsidR="00325305" w:rsidRPr="00A21596" w:rsidRDefault="00325305" w:rsidP="007E3076">
      <w:pPr>
        <w:jc w:val="center"/>
        <w:rPr>
          <w:rFonts w:ascii="Times New Roman TUR" w:hAnsi="Times New Roman TUR"/>
        </w:rPr>
      </w:pPr>
    </w:p>
    <w:p w14:paraId="2E98740C" w14:textId="77777777" w:rsidR="00325305" w:rsidRPr="00A21596" w:rsidRDefault="00325305" w:rsidP="00325305">
      <w:pPr>
        <w:jc w:val="both"/>
        <w:rPr>
          <w:rFonts w:ascii="Times New Roman TUR" w:hAnsi="Times New Roman TUR"/>
        </w:rPr>
      </w:pPr>
      <w:r w:rsidRPr="00A21596">
        <w:rPr>
          <w:rFonts w:ascii="Times New Roman TUR" w:hAnsi="Times New Roman TUR"/>
        </w:rPr>
        <w:br w:type="page"/>
      </w:r>
    </w:p>
    <w:p w14:paraId="29A8B3F2" w14:textId="77777777" w:rsidR="00325305" w:rsidRPr="00A21596" w:rsidRDefault="00325305" w:rsidP="00325305">
      <w:pPr>
        <w:jc w:val="both"/>
        <w:rPr>
          <w:rFonts w:ascii="Times New Roman TUR" w:hAnsi="Times New Roman TUR"/>
        </w:rPr>
      </w:pPr>
    </w:p>
    <w:p w14:paraId="480C1E9C" w14:textId="77777777" w:rsidR="00325305" w:rsidRPr="00A21596" w:rsidRDefault="00325305" w:rsidP="00325305">
      <w:pPr>
        <w:jc w:val="both"/>
        <w:rPr>
          <w:rFonts w:ascii="Times New Roman TUR" w:hAnsi="Times New Roman TUR"/>
        </w:rPr>
      </w:pPr>
    </w:p>
    <w:p w14:paraId="13FF1C65" w14:textId="77777777" w:rsidR="00325305" w:rsidRPr="00A21596" w:rsidRDefault="00325305" w:rsidP="00D253A6">
      <w:pPr>
        <w:jc w:val="both"/>
        <w:outlineLvl w:val="0"/>
      </w:pPr>
      <w:r w:rsidRPr="00A21596">
        <w:t xml:space="preserve">NORTH CAROLINA </w:t>
      </w:r>
    </w:p>
    <w:p w14:paraId="3CF0FA60" w14:textId="77777777" w:rsidR="00325305" w:rsidRPr="00A21596" w:rsidRDefault="00325305" w:rsidP="00D253A6">
      <w:pPr>
        <w:jc w:val="both"/>
        <w:outlineLvl w:val="0"/>
      </w:pPr>
      <w:r w:rsidRPr="00A21596">
        <w:tab/>
      </w:r>
      <w:r w:rsidRPr="00A21596">
        <w:tab/>
      </w:r>
      <w:r w:rsidRPr="00A21596">
        <w:tab/>
      </w:r>
      <w:r w:rsidRPr="00A21596">
        <w:tab/>
        <w:t xml:space="preserve">   </w:t>
      </w:r>
      <w:r w:rsidRPr="00A21596">
        <w:tab/>
      </w:r>
      <w:r w:rsidRPr="00A21596">
        <w:tab/>
      </w:r>
      <w:r w:rsidRPr="00A21596">
        <w:tab/>
      </w:r>
      <w:r w:rsidRPr="00A21596">
        <w:tab/>
        <w:t xml:space="preserve"> </w:t>
      </w:r>
      <w:r w:rsidRPr="00A21596">
        <w:tab/>
        <w:t>TRUSTEE</w:t>
      </w:r>
    </w:p>
    <w:p w14:paraId="03C20ABF" w14:textId="77777777" w:rsidR="00325305" w:rsidRPr="00A21596" w:rsidRDefault="00325305" w:rsidP="00325305">
      <w:pPr>
        <w:jc w:val="both"/>
      </w:pPr>
      <w:r w:rsidRPr="00A21596">
        <w:t>WAKE COUNTY</w:t>
      </w:r>
      <w:r w:rsidRPr="00A21596">
        <w:tab/>
      </w:r>
      <w:r w:rsidRPr="00A21596">
        <w:tab/>
      </w:r>
      <w:r w:rsidRPr="00A21596">
        <w:tab/>
      </w:r>
      <w:r w:rsidRPr="00A21596">
        <w:tab/>
      </w:r>
      <w:r w:rsidRPr="00A21596">
        <w:tab/>
      </w:r>
      <w:r w:rsidRPr="00A21596">
        <w:tab/>
        <w:t>ACKNOWLEDGMENT</w:t>
      </w:r>
    </w:p>
    <w:p w14:paraId="4622FB02" w14:textId="77777777" w:rsidR="00325305" w:rsidRPr="00A21596" w:rsidRDefault="00325305" w:rsidP="00325305">
      <w:pPr>
        <w:jc w:val="both"/>
      </w:pPr>
    </w:p>
    <w:p w14:paraId="4704495A" w14:textId="77777777" w:rsidR="00E135AB" w:rsidRDefault="00E135AB" w:rsidP="00E135AB">
      <w:pPr>
        <w:suppressAutoHyphens/>
        <w:jc w:val="both"/>
      </w:pPr>
      <w:r>
        <w:tab/>
        <w:t xml:space="preserve">I certify that the following person personally appeared before me this day and acknowledged to me that he or she signed the foregoing document for the purpose stated therein </w:t>
      </w:r>
      <w:proofErr w:type="gramStart"/>
      <w:r>
        <w:t>and in the capacity</w:t>
      </w:r>
      <w:proofErr w:type="gramEnd"/>
      <w:r>
        <w:t xml:space="preserve"> indicated: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ab/>
      </w:r>
      <w:r>
        <w:tab/>
      </w:r>
      <w:r>
        <w:tab/>
      </w:r>
      <w:r>
        <w:tab/>
      </w:r>
      <w:r>
        <w:tab/>
      </w:r>
      <w:r>
        <w:tab/>
      </w:r>
      <w:r>
        <w:tab/>
        <w:t>(Print name of signatory in blank)</w:t>
      </w:r>
    </w:p>
    <w:p w14:paraId="0A7EE26E" w14:textId="77777777" w:rsidR="00E135AB" w:rsidRDefault="00E135AB" w:rsidP="00E135AB">
      <w:pPr>
        <w:tabs>
          <w:tab w:val="left" w:pos="5040"/>
          <w:tab w:val="right" w:leader="underscore" w:pos="9360"/>
        </w:tabs>
        <w:suppressAutoHyphens/>
        <w:jc w:val="both"/>
      </w:pPr>
    </w:p>
    <w:p w14:paraId="40C15C8B" w14:textId="77777777" w:rsidR="00E135AB" w:rsidRDefault="00E135AB" w:rsidP="00E135AB">
      <w:pPr>
        <w:tabs>
          <w:tab w:val="left" w:pos="5040"/>
          <w:tab w:val="right" w:leader="underscore" w:pos="9360"/>
        </w:tabs>
        <w:suppressAutoHyphens/>
        <w:jc w:val="both"/>
      </w:pPr>
    </w:p>
    <w:p w14:paraId="55081E61" w14:textId="77777777" w:rsidR="00E135AB" w:rsidRDefault="00E135AB" w:rsidP="00D253A6">
      <w:pPr>
        <w:tabs>
          <w:tab w:val="left" w:pos="2880"/>
          <w:tab w:val="right" w:leader="underscore" w:pos="9360"/>
        </w:tabs>
        <w:suppressAutoHyphens/>
        <w:jc w:val="both"/>
        <w:outlineLvl w:val="0"/>
        <w:rPr>
          <w:u w:val="single"/>
        </w:rPr>
      </w:pPr>
      <w:r>
        <w:t>Date:</w:t>
      </w:r>
      <w:r>
        <w:rPr>
          <w:u w:val="single"/>
        </w:rPr>
        <w:tab/>
      </w:r>
    </w:p>
    <w:p w14:paraId="33825FEE" w14:textId="77777777" w:rsidR="00E135AB" w:rsidRDefault="00E135AB" w:rsidP="00E135AB">
      <w:pPr>
        <w:tabs>
          <w:tab w:val="left" w:pos="5040"/>
          <w:tab w:val="right" w:leader="underscore" w:pos="9360"/>
        </w:tabs>
        <w:suppressAutoHyphens/>
        <w:jc w:val="both"/>
      </w:pPr>
    </w:p>
    <w:p w14:paraId="2BA70E7F" w14:textId="77777777" w:rsidR="00E135AB" w:rsidRDefault="00E135AB" w:rsidP="00E135AB">
      <w:pPr>
        <w:tabs>
          <w:tab w:val="left" w:pos="5040"/>
          <w:tab w:val="right" w:leader="underscore" w:pos="9360"/>
        </w:tabs>
        <w:suppressAutoHyphens/>
        <w:jc w:val="both"/>
      </w:pPr>
      <w:r>
        <w:t>My Commission Expires:</w:t>
      </w:r>
      <w:r>
        <w:tab/>
      </w:r>
      <w:r>
        <w:tab/>
      </w:r>
    </w:p>
    <w:p w14:paraId="42E3DA3B" w14:textId="77777777" w:rsidR="00E135AB" w:rsidRDefault="00E135AB" w:rsidP="00D253A6">
      <w:pPr>
        <w:tabs>
          <w:tab w:val="left" w:pos="5040"/>
        </w:tabs>
        <w:suppressAutoHyphens/>
        <w:jc w:val="both"/>
        <w:outlineLvl w:val="0"/>
      </w:pPr>
      <w:r>
        <w:tab/>
      </w:r>
      <w:r>
        <w:tab/>
      </w:r>
      <w:r>
        <w:tab/>
        <w:t>Notary Public</w:t>
      </w:r>
    </w:p>
    <w:p w14:paraId="3A37D6D6" w14:textId="77777777" w:rsidR="00E135AB" w:rsidRDefault="00E135AB" w:rsidP="00E135AB">
      <w:pPr>
        <w:tabs>
          <w:tab w:val="left" w:leader="underscore" w:pos="0"/>
          <w:tab w:val="right" w:leader="underscore" w:pos="2880"/>
          <w:tab w:val="left" w:pos="5040"/>
          <w:tab w:val="right" w:pos="9360"/>
        </w:tabs>
        <w:suppressAutoHyphens/>
        <w:jc w:val="both"/>
        <w:rPr>
          <w:u w:val="single"/>
        </w:rPr>
      </w:pPr>
      <w:r>
        <w:tab/>
      </w:r>
      <w:r>
        <w:tab/>
        <w:t xml:space="preserve">Print Name: </w:t>
      </w:r>
      <w:r>
        <w:rPr>
          <w:u w:val="single"/>
        </w:rPr>
        <w:tab/>
      </w:r>
    </w:p>
    <w:p w14:paraId="0B399B93" w14:textId="77777777" w:rsidR="00E135AB" w:rsidRDefault="00E135AB" w:rsidP="00E135AB">
      <w:pPr>
        <w:tabs>
          <w:tab w:val="left" w:pos="-720"/>
        </w:tabs>
        <w:suppressAutoHyphens/>
        <w:jc w:val="both"/>
      </w:pPr>
    </w:p>
    <w:p w14:paraId="3C1202FC" w14:textId="77777777" w:rsidR="00E135AB" w:rsidRDefault="00E135AB" w:rsidP="00E135AB">
      <w:pPr>
        <w:tabs>
          <w:tab w:val="left" w:pos="-720"/>
        </w:tabs>
        <w:suppressAutoHyphens/>
        <w:jc w:val="both"/>
        <w:rPr>
          <w:color w:val="000000"/>
        </w:rPr>
      </w:pPr>
      <w:r>
        <w:rPr>
          <w:color w:val="000000"/>
        </w:rPr>
        <w:t>[Affix Notary Stamp or Seal]</w:t>
      </w:r>
    </w:p>
    <w:p w14:paraId="1A095A50" w14:textId="77777777" w:rsidR="00A370C2" w:rsidRPr="00A21596" w:rsidRDefault="00A370C2" w:rsidP="00A370C2">
      <w:pPr>
        <w:jc w:val="both"/>
        <w:rPr>
          <w:rFonts w:ascii="Times New Roman TUR" w:hAnsi="Times New Roman TUR"/>
        </w:rPr>
      </w:pPr>
    </w:p>
    <w:p w14:paraId="73DA5D97" w14:textId="77777777" w:rsidR="00325305" w:rsidRPr="00A21596" w:rsidRDefault="00325305" w:rsidP="007E3076">
      <w:pPr>
        <w:jc w:val="center"/>
        <w:rPr>
          <w:rFonts w:ascii="Times New Roman TUR" w:hAnsi="Times New Roman TUR"/>
        </w:rPr>
      </w:pPr>
    </w:p>
    <w:p w14:paraId="1B456258" w14:textId="77777777" w:rsidR="00325305" w:rsidRPr="00A21596" w:rsidRDefault="00325305" w:rsidP="007E3076">
      <w:pPr>
        <w:jc w:val="center"/>
        <w:rPr>
          <w:rFonts w:ascii="Times New Roman TUR" w:hAnsi="Times New Roman TUR"/>
        </w:rPr>
      </w:pPr>
    </w:p>
    <w:p w14:paraId="4FDA8071" w14:textId="77777777" w:rsidR="00325305" w:rsidRPr="00A21596" w:rsidRDefault="00325305" w:rsidP="007E3076">
      <w:pPr>
        <w:jc w:val="center"/>
        <w:rPr>
          <w:rFonts w:ascii="Times New Roman TUR" w:hAnsi="Times New Roman TUR"/>
        </w:rPr>
      </w:pPr>
    </w:p>
    <w:p w14:paraId="0C7E4AEB" w14:textId="77777777" w:rsidR="00325305" w:rsidRPr="00A21596" w:rsidRDefault="00325305" w:rsidP="00D253A6">
      <w:pPr>
        <w:jc w:val="both"/>
        <w:outlineLvl w:val="0"/>
      </w:pPr>
      <w:r w:rsidRPr="00A21596">
        <w:t xml:space="preserve">NORTH CAROLINA </w:t>
      </w:r>
    </w:p>
    <w:p w14:paraId="640CC102" w14:textId="77777777" w:rsidR="00325305" w:rsidRPr="00A21596" w:rsidRDefault="00325305" w:rsidP="00D253A6">
      <w:pPr>
        <w:jc w:val="both"/>
        <w:outlineLvl w:val="0"/>
      </w:pPr>
      <w:r w:rsidRPr="00A21596">
        <w:tab/>
      </w:r>
      <w:r w:rsidRPr="00A21596">
        <w:tab/>
      </w:r>
      <w:r w:rsidRPr="00A21596">
        <w:tab/>
      </w:r>
      <w:r w:rsidRPr="00A21596">
        <w:tab/>
      </w:r>
      <w:r w:rsidRPr="00A21596">
        <w:tab/>
      </w:r>
      <w:r w:rsidRPr="00A21596">
        <w:tab/>
      </w:r>
      <w:r w:rsidRPr="00A21596">
        <w:tab/>
      </w:r>
      <w:r w:rsidRPr="00A21596">
        <w:tab/>
        <w:t xml:space="preserve">      BENEFICIARY</w:t>
      </w:r>
    </w:p>
    <w:p w14:paraId="585546F0" w14:textId="77777777" w:rsidR="00325305" w:rsidRPr="00A21596" w:rsidRDefault="00325305" w:rsidP="00325305">
      <w:pPr>
        <w:jc w:val="both"/>
      </w:pPr>
      <w:r w:rsidRPr="00A21596">
        <w:t>WAKE COUNTY</w:t>
      </w:r>
      <w:r w:rsidRPr="00A21596">
        <w:tab/>
      </w:r>
      <w:r w:rsidRPr="00A21596">
        <w:tab/>
      </w:r>
      <w:r w:rsidRPr="00A21596">
        <w:tab/>
      </w:r>
      <w:r w:rsidRPr="00A21596">
        <w:tab/>
      </w:r>
      <w:r w:rsidRPr="00A21596">
        <w:tab/>
      </w:r>
      <w:r w:rsidRPr="00A21596">
        <w:tab/>
        <w:t>ACKNOWLEDGMENT</w:t>
      </w:r>
    </w:p>
    <w:p w14:paraId="5A8F3D87" w14:textId="77777777" w:rsidR="00325305" w:rsidRPr="00A21596" w:rsidRDefault="00325305" w:rsidP="00325305">
      <w:pPr>
        <w:jc w:val="both"/>
      </w:pPr>
    </w:p>
    <w:p w14:paraId="443843CD" w14:textId="77777777" w:rsidR="00E135AB" w:rsidRDefault="00E135AB" w:rsidP="00E135AB">
      <w:pPr>
        <w:suppressAutoHyphens/>
        <w:jc w:val="both"/>
      </w:pPr>
      <w:r>
        <w:tab/>
        <w:t xml:space="preserve">I certify that the following person personally appeared before me this day and acknowledged to me that he or she signed the foregoing document for the purpose stated therein </w:t>
      </w:r>
      <w:proofErr w:type="gramStart"/>
      <w:r>
        <w:t>and in the capacity</w:t>
      </w:r>
      <w:proofErr w:type="gramEnd"/>
      <w:r>
        <w:t xml:space="preserve"> indicated: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ab/>
      </w:r>
      <w:r>
        <w:tab/>
      </w:r>
      <w:r>
        <w:tab/>
      </w:r>
      <w:r>
        <w:tab/>
      </w:r>
      <w:r>
        <w:tab/>
      </w:r>
      <w:r>
        <w:tab/>
      </w:r>
      <w:r>
        <w:tab/>
        <w:t>(Print name of signatory in blank)</w:t>
      </w:r>
    </w:p>
    <w:p w14:paraId="3D8DEE8F" w14:textId="77777777" w:rsidR="00E135AB" w:rsidRDefault="00E135AB" w:rsidP="00E135AB">
      <w:pPr>
        <w:tabs>
          <w:tab w:val="left" w:pos="5040"/>
          <w:tab w:val="right" w:leader="underscore" w:pos="9360"/>
        </w:tabs>
        <w:suppressAutoHyphens/>
        <w:jc w:val="both"/>
      </w:pPr>
    </w:p>
    <w:p w14:paraId="0905AAAF" w14:textId="77777777" w:rsidR="00E135AB" w:rsidRDefault="00E135AB" w:rsidP="00E135AB">
      <w:pPr>
        <w:tabs>
          <w:tab w:val="left" w:pos="5040"/>
          <w:tab w:val="right" w:leader="underscore" w:pos="9360"/>
        </w:tabs>
        <w:suppressAutoHyphens/>
        <w:jc w:val="both"/>
      </w:pPr>
    </w:p>
    <w:p w14:paraId="3971C109" w14:textId="77777777" w:rsidR="00E135AB" w:rsidRDefault="00E135AB" w:rsidP="00D253A6">
      <w:pPr>
        <w:tabs>
          <w:tab w:val="left" w:pos="2880"/>
          <w:tab w:val="right" w:leader="underscore" w:pos="9360"/>
        </w:tabs>
        <w:suppressAutoHyphens/>
        <w:jc w:val="both"/>
        <w:outlineLvl w:val="0"/>
        <w:rPr>
          <w:u w:val="single"/>
        </w:rPr>
      </w:pPr>
      <w:r>
        <w:t>Date:</w:t>
      </w:r>
      <w:r>
        <w:rPr>
          <w:u w:val="single"/>
        </w:rPr>
        <w:tab/>
      </w:r>
    </w:p>
    <w:p w14:paraId="5C07385B" w14:textId="77777777" w:rsidR="00E135AB" w:rsidRDefault="00E135AB" w:rsidP="00E135AB">
      <w:pPr>
        <w:tabs>
          <w:tab w:val="left" w:pos="5040"/>
          <w:tab w:val="right" w:leader="underscore" w:pos="9360"/>
        </w:tabs>
        <w:suppressAutoHyphens/>
        <w:jc w:val="both"/>
      </w:pPr>
    </w:p>
    <w:p w14:paraId="1C09DCD8" w14:textId="77777777" w:rsidR="00E135AB" w:rsidRDefault="00E135AB" w:rsidP="00E135AB">
      <w:pPr>
        <w:tabs>
          <w:tab w:val="left" w:pos="5040"/>
          <w:tab w:val="right" w:leader="underscore" w:pos="9360"/>
        </w:tabs>
        <w:suppressAutoHyphens/>
        <w:jc w:val="both"/>
      </w:pPr>
      <w:r>
        <w:t>My Commission Expires:</w:t>
      </w:r>
      <w:r>
        <w:tab/>
      </w:r>
      <w:r>
        <w:tab/>
      </w:r>
    </w:p>
    <w:p w14:paraId="4169FF85" w14:textId="77777777" w:rsidR="00E135AB" w:rsidRDefault="00E135AB" w:rsidP="00D253A6">
      <w:pPr>
        <w:tabs>
          <w:tab w:val="left" w:pos="5040"/>
        </w:tabs>
        <w:suppressAutoHyphens/>
        <w:jc w:val="both"/>
        <w:outlineLvl w:val="0"/>
      </w:pPr>
      <w:r>
        <w:tab/>
      </w:r>
      <w:r>
        <w:tab/>
      </w:r>
      <w:r>
        <w:tab/>
        <w:t>Notary Public</w:t>
      </w:r>
    </w:p>
    <w:p w14:paraId="1A7C5BDF" w14:textId="77777777" w:rsidR="00E135AB" w:rsidRDefault="00E135AB" w:rsidP="00E135AB">
      <w:pPr>
        <w:tabs>
          <w:tab w:val="left" w:leader="underscore" w:pos="0"/>
          <w:tab w:val="right" w:leader="underscore" w:pos="2880"/>
          <w:tab w:val="left" w:pos="5040"/>
          <w:tab w:val="right" w:pos="9360"/>
        </w:tabs>
        <w:suppressAutoHyphens/>
        <w:jc w:val="both"/>
        <w:rPr>
          <w:u w:val="single"/>
        </w:rPr>
      </w:pPr>
      <w:r>
        <w:tab/>
      </w:r>
      <w:r>
        <w:tab/>
        <w:t xml:space="preserve">Print Name: </w:t>
      </w:r>
      <w:r>
        <w:rPr>
          <w:u w:val="single"/>
        </w:rPr>
        <w:tab/>
      </w:r>
    </w:p>
    <w:p w14:paraId="2FDD4996" w14:textId="77777777" w:rsidR="00E135AB" w:rsidRDefault="00E135AB" w:rsidP="00E135AB">
      <w:pPr>
        <w:tabs>
          <w:tab w:val="left" w:pos="-720"/>
        </w:tabs>
        <w:suppressAutoHyphens/>
        <w:jc w:val="both"/>
      </w:pPr>
    </w:p>
    <w:p w14:paraId="575CD595" w14:textId="77777777" w:rsidR="00E135AB" w:rsidRDefault="00E135AB" w:rsidP="00E135AB">
      <w:pPr>
        <w:tabs>
          <w:tab w:val="left" w:pos="-720"/>
        </w:tabs>
        <w:suppressAutoHyphens/>
        <w:jc w:val="both"/>
        <w:rPr>
          <w:color w:val="000000"/>
        </w:rPr>
      </w:pPr>
      <w:r>
        <w:rPr>
          <w:color w:val="000000"/>
        </w:rPr>
        <w:t>[Affix Notary Stamp or Seal]</w:t>
      </w:r>
    </w:p>
    <w:p w14:paraId="1F7AAA05" w14:textId="77777777" w:rsidR="00A370C2" w:rsidRDefault="00A370C2" w:rsidP="00A370C2">
      <w:pPr>
        <w:jc w:val="both"/>
        <w:rPr>
          <w:rFonts w:ascii="Times New Roman TUR" w:hAnsi="Times New Roman TUR"/>
        </w:rPr>
      </w:pPr>
      <w:r>
        <w:rPr>
          <w:rFonts w:ascii="Times New Roman TUR" w:hAnsi="Times New Roman TUR"/>
        </w:rPr>
        <w:br w:type="page"/>
      </w:r>
    </w:p>
    <w:p w14:paraId="3FD94314" w14:textId="77777777" w:rsidR="00A370C2" w:rsidRPr="001B4CD3" w:rsidRDefault="00A370C2" w:rsidP="00D253A6">
      <w:pPr>
        <w:jc w:val="both"/>
        <w:outlineLvl w:val="0"/>
        <w:rPr>
          <w:b/>
          <w:u w:val="single"/>
        </w:rPr>
      </w:pPr>
      <w:r w:rsidRPr="001B4CD3">
        <w:rPr>
          <w:b/>
          <w:u w:val="single"/>
        </w:rPr>
        <w:lastRenderedPageBreak/>
        <w:t xml:space="preserve">Attorney </w:t>
      </w:r>
      <w:r w:rsidR="00FD2E7B">
        <w:rPr>
          <w:b/>
          <w:u w:val="single"/>
        </w:rPr>
        <w:t>C</w:t>
      </w:r>
      <w:r w:rsidRPr="001B4CD3">
        <w:rPr>
          <w:b/>
          <w:u w:val="single"/>
        </w:rPr>
        <w:t>ertification:</w:t>
      </w:r>
    </w:p>
    <w:p w14:paraId="0CEF3820" w14:textId="77777777" w:rsidR="00A370C2" w:rsidRDefault="00A370C2" w:rsidP="00A370C2">
      <w:pPr>
        <w:jc w:val="both"/>
      </w:pPr>
    </w:p>
    <w:p w14:paraId="5048DFA4" w14:textId="77777777" w:rsidR="00A370C2" w:rsidRPr="00AF680B" w:rsidRDefault="00A370C2" w:rsidP="00A370C2">
      <w:pPr>
        <w:jc w:val="both"/>
        <w:rPr>
          <w:szCs w:val="24"/>
        </w:rPr>
      </w:pPr>
      <w:r>
        <w:t xml:space="preserve">I, </w:t>
      </w:r>
      <w:r w:rsidR="00F76F71">
        <w:rPr>
          <w:szCs w:val="24"/>
        </w:rPr>
        <w:fldChar w:fldCharType="begin">
          <w:ffData>
            <w:name w:val="Text29"/>
            <w:enabled/>
            <w:calcOnExit w:val="0"/>
            <w:textInput>
              <w:default w:val="_____[22]_____"/>
            </w:textInput>
          </w:ffData>
        </w:fldChar>
      </w:r>
      <w:bookmarkStart w:id="34" w:name="Text29"/>
      <w:r w:rsidR="00F76F71">
        <w:rPr>
          <w:szCs w:val="24"/>
        </w:rPr>
        <w:instrText xml:space="preserve"> FORMTEXT </w:instrText>
      </w:r>
      <w:r w:rsidR="00F76F71">
        <w:rPr>
          <w:szCs w:val="24"/>
        </w:rPr>
      </w:r>
      <w:r w:rsidR="00F76F71">
        <w:rPr>
          <w:szCs w:val="24"/>
        </w:rPr>
        <w:fldChar w:fldCharType="separate"/>
      </w:r>
      <w:r w:rsidR="00F76F71">
        <w:rPr>
          <w:noProof/>
          <w:szCs w:val="24"/>
        </w:rPr>
        <w:t>_____[22]_____</w:t>
      </w:r>
      <w:r w:rsidR="00F76F71">
        <w:rPr>
          <w:szCs w:val="24"/>
        </w:rPr>
        <w:fldChar w:fldCharType="end"/>
      </w:r>
      <w:bookmarkEnd w:id="34"/>
      <w:r>
        <w:rPr>
          <w:szCs w:val="24"/>
        </w:rPr>
        <w:t xml:space="preserve">, an attorney licensed to practice law in the State of North Carolina, certify to the City of Raleigh that this Maintenance Covenant has been prepared in accordance with the instructions provided by the City of Raleigh, that I am familiar with the requirements of </w:t>
      </w:r>
      <w:r w:rsidR="00AF680B" w:rsidRPr="006D6B44">
        <w:rPr>
          <w:szCs w:val="24"/>
        </w:rPr>
        <w:t>Section 9.2.2.G.2</w:t>
      </w:r>
      <w:r w:rsidR="00777DF4" w:rsidRPr="006D6B44">
        <w:rPr>
          <w:szCs w:val="24"/>
        </w:rPr>
        <w:t xml:space="preserve"> of the UDO</w:t>
      </w:r>
      <w:r>
        <w:rPr>
          <w:szCs w:val="24"/>
        </w:rPr>
        <w:t xml:space="preserve">, and have prepared this instrument in accordance with the requirements of </w:t>
      </w:r>
      <w:r w:rsidR="00777DF4">
        <w:rPr>
          <w:szCs w:val="24"/>
        </w:rPr>
        <w:t xml:space="preserve">Section 9.2.2.G.2 of the UDO. </w:t>
      </w:r>
      <w:r w:rsidR="00777DF4">
        <w:rPr>
          <w:color w:val="FF0000"/>
          <w:sz w:val="22"/>
          <w:szCs w:val="22"/>
        </w:rPr>
        <w:t xml:space="preserve"> </w:t>
      </w:r>
      <w:r w:rsidR="00777DF4" w:rsidRPr="006D6B44">
        <w:rPr>
          <w:szCs w:val="24"/>
        </w:rPr>
        <w:t>If a deed of trust is being subordinated to this Maintenance Covenant and the signature of the trustee is not provided, I hereby certify that I have reviewed that deed of trust and verify that the terms of the deed of trust do not require trustee consent or signature for the subordination to be effective.</w:t>
      </w:r>
      <w:r w:rsidR="00777DF4">
        <w:rPr>
          <w:color w:val="FF0000"/>
          <w:sz w:val="22"/>
          <w:szCs w:val="22"/>
        </w:rPr>
        <w:t xml:space="preserve"> </w:t>
      </w:r>
    </w:p>
    <w:p w14:paraId="16B88360" w14:textId="77777777" w:rsidR="00A370C2" w:rsidRDefault="00A370C2" w:rsidP="00A370C2">
      <w:pPr>
        <w:jc w:val="both"/>
        <w:rPr>
          <w:szCs w:val="24"/>
        </w:rPr>
      </w:pPr>
      <w:r w:rsidRPr="001B4CD3">
        <w:rPr>
          <w:szCs w:val="24"/>
        </w:rPr>
        <w:tab/>
      </w:r>
      <w:r w:rsidRPr="001B4CD3">
        <w:rPr>
          <w:szCs w:val="24"/>
        </w:rPr>
        <w:tab/>
      </w:r>
      <w:r w:rsidRPr="001B4CD3">
        <w:rPr>
          <w:szCs w:val="24"/>
        </w:rPr>
        <w:tab/>
      </w:r>
      <w:r w:rsidRPr="001B4CD3">
        <w:rPr>
          <w:szCs w:val="24"/>
        </w:rPr>
        <w:tab/>
      </w:r>
      <w:r w:rsidRPr="001B4CD3">
        <w:rPr>
          <w:szCs w:val="24"/>
        </w:rPr>
        <w:tab/>
      </w:r>
      <w:r w:rsidRPr="001B4CD3">
        <w:rPr>
          <w:szCs w:val="24"/>
        </w:rPr>
        <w:tab/>
      </w:r>
      <w:r>
        <w:rPr>
          <w:szCs w:val="24"/>
        </w:rPr>
        <w:tab/>
      </w:r>
    </w:p>
    <w:p w14:paraId="3F94C9D3" w14:textId="77777777" w:rsidR="00A370C2" w:rsidRDefault="00A370C2" w:rsidP="00A370C2">
      <w:pPr>
        <w:ind w:left="1440" w:firstLine="720"/>
        <w:jc w:val="both"/>
        <w:rPr>
          <w:szCs w:val="24"/>
        </w:rPr>
      </w:pPr>
      <w:r w:rsidRPr="001B4CD3">
        <w:rPr>
          <w:szCs w:val="24"/>
        </w:rPr>
        <w:t>_______________________________</w:t>
      </w:r>
      <w:r>
        <w:rPr>
          <w:szCs w:val="24"/>
        </w:rPr>
        <w:tab/>
        <w:t xml:space="preserve">NC Bar #:  </w:t>
      </w:r>
      <w:r w:rsidR="00F76F71">
        <w:rPr>
          <w:szCs w:val="24"/>
        </w:rPr>
        <w:fldChar w:fldCharType="begin">
          <w:ffData>
            <w:name w:val="Text30"/>
            <w:enabled/>
            <w:calcOnExit w:val="0"/>
            <w:textInput>
              <w:default w:val="_____[23]_____"/>
            </w:textInput>
          </w:ffData>
        </w:fldChar>
      </w:r>
      <w:bookmarkStart w:id="35" w:name="Text30"/>
      <w:r w:rsidR="00F76F71">
        <w:rPr>
          <w:szCs w:val="24"/>
        </w:rPr>
        <w:instrText xml:space="preserve"> FORMTEXT </w:instrText>
      </w:r>
      <w:r w:rsidR="00F76F71">
        <w:rPr>
          <w:szCs w:val="24"/>
        </w:rPr>
      </w:r>
      <w:r w:rsidR="00F76F71">
        <w:rPr>
          <w:szCs w:val="24"/>
        </w:rPr>
        <w:fldChar w:fldCharType="separate"/>
      </w:r>
      <w:r w:rsidR="00F76F71">
        <w:rPr>
          <w:noProof/>
          <w:szCs w:val="24"/>
        </w:rPr>
        <w:t>_____[23]_____</w:t>
      </w:r>
      <w:r w:rsidR="00F76F71">
        <w:rPr>
          <w:szCs w:val="24"/>
        </w:rPr>
        <w:fldChar w:fldCharType="end"/>
      </w:r>
      <w:bookmarkEnd w:id="35"/>
    </w:p>
    <w:p w14:paraId="4A0F7639" w14:textId="77777777" w:rsidR="00A370C2" w:rsidRDefault="00A370C2" w:rsidP="00A370C2">
      <w:pPr>
        <w:jc w:val="both"/>
        <w:rPr>
          <w:szCs w:val="24"/>
        </w:rPr>
      </w:pPr>
      <w:r>
        <w:rPr>
          <w:szCs w:val="24"/>
        </w:rPr>
        <w:tab/>
      </w:r>
      <w:r>
        <w:rPr>
          <w:szCs w:val="24"/>
        </w:rPr>
        <w:tab/>
      </w:r>
      <w:r>
        <w:rPr>
          <w:szCs w:val="24"/>
        </w:rPr>
        <w:tab/>
      </w:r>
      <w:r>
        <w:rPr>
          <w:szCs w:val="24"/>
        </w:rPr>
        <w:tab/>
        <w:t>Attorney at Law</w:t>
      </w:r>
    </w:p>
    <w:p w14:paraId="4E3748FD" w14:textId="77777777" w:rsidR="00A370C2" w:rsidRDefault="00A370C2" w:rsidP="00A370C2">
      <w:pPr>
        <w:jc w:val="both"/>
        <w:rPr>
          <w:rFonts w:ascii="Times New Roman TUR" w:hAnsi="Times New Roman TUR"/>
        </w:rPr>
      </w:pPr>
    </w:p>
    <w:p w14:paraId="39F7FB69" w14:textId="77777777" w:rsidR="00A370C2" w:rsidRDefault="00A370C2" w:rsidP="00A370C2">
      <w:pPr>
        <w:jc w:val="both"/>
        <w:rPr>
          <w:rFonts w:ascii="Times New Roman TUR" w:hAnsi="Times New Roman TUR"/>
        </w:rPr>
      </w:pPr>
    </w:p>
    <w:p w14:paraId="7974BB64" w14:textId="77777777" w:rsidR="00A370C2" w:rsidRDefault="00A370C2" w:rsidP="00A370C2">
      <w:pPr>
        <w:jc w:val="both"/>
        <w:rPr>
          <w:rFonts w:ascii="Times New Roman TUR" w:hAnsi="Times New Roman TUR"/>
        </w:rPr>
      </w:pPr>
    </w:p>
    <w:p w14:paraId="0E45D9C7" w14:textId="77777777" w:rsidR="00FD2E7B" w:rsidRDefault="00FD2E7B" w:rsidP="00A370C2">
      <w:pPr>
        <w:jc w:val="both"/>
        <w:rPr>
          <w:rFonts w:ascii="Times New Roman TUR" w:hAnsi="Times New Roman TUR"/>
        </w:rPr>
      </w:pPr>
    </w:p>
    <w:p w14:paraId="28C050E1" w14:textId="77777777" w:rsidR="00FD2E7B" w:rsidRDefault="00FD2E7B" w:rsidP="00A370C2">
      <w:pPr>
        <w:jc w:val="both"/>
        <w:rPr>
          <w:rFonts w:ascii="Times New Roman TUR" w:hAnsi="Times New Roman TUR"/>
        </w:rPr>
      </w:pPr>
    </w:p>
    <w:p w14:paraId="74EB9A4E" w14:textId="77777777" w:rsidR="00FD2E7B" w:rsidRDefault="00FD2E7B" w:rsidP="00A370C2">
      <w:pPr>
        <w:jc w:val="both"/>
        <w:rPr>
          <w:rFonts w:ascii="Times New Roman TUR" w:hAnsi="Times New Roman TUR"/>
        </w:rPr>
      </w:pPr>
    </w:p>
    <w:p w14:paraId="0D8BA8FC" w14:textId="77777777" w:rsidR="00FD2E7B" w:rsidRDefault="00FD2E7B" w:rsidP="00A370C2">
      <w:pPr>
        <w:jc w:val="both"/>
        <w:rPr>
          <w:rFonts w:ascii="Times New Roman TUR" w:hAnsi="Times New Roman TUR"/>
        </w:rPr>
      </w:pPr>
    </w:p>
    <w:p w14:paraId="41DE8EC2" w14:textId="77777777" w:rsidR="00FD2E7B" w:rsidRDefault="00FD2E7B" w:rsidP="00A370C2">
      <w:pPr>
        <w:jc w:val="both"/>
        <w:rPr>
          <w:rFonts w:ascii="Times New Roman TUR" w:hAnsi="Times New Roman TUR"/>
        </w:rPr>
      </w:pPr>
    </w:p>
    <w:p w14:paraId="12177FB2" w14:textId="77777777" w:rsidR="00FD2E7B" w:rsidRDefault="00FD2E7B" w:rsidP="00A370C2">
      <w:pPr>
        <w:jc w:val="both"/>
        <w:rPr>
          <w:rFonts w:ascii="Times New Roman TUR" w:hAnsi="Times New Roman TUR"/>
        </w:rPr>
      </w:pPr>
    </w:p>
    <w:p w14:paraId="2A8A93A0" w14:textId="77777777" w:rsidR="00A370C2" w:rsidRDefault="00A370C2" w:rsidP="00531011">
      <w:pPr>
        <w:ind w:left="720" w:hanging="720"/>
        <w:jc w:val="both"/>
        <w:rPr>
          <w:rFonts w:ascii="Times New Roman TUR" w:hAnsi="Times New Roman TUR"/>
        </w:rPr>
      </w:pPr>
      <w:r>
        <w:rPr>
          <w:rFonts w:ascii="Times New Roman TUR" w:hAnsi="Times New Roman TUR"/>
        </w:rPr>
        <w:br w:type="page"/>
      </w:r>
    </w:p>
    <w:p w14:paraId="214E314D" w14:textId="77777777" w:rsidR="00A370C2" w:rsidRPr="00A21596" w:rsidRDefault="00A370C2" w:rsidP="00A370C2">
      <w:pPr>
        <w:jc w:val="both"/>
        <w:rPr>
          <w:rFonts w:ascii="Times New Roman TUR" w:hAnsi="Times New Roman TUR"/>
        </w:rPr>
      </w:pPr>
    </w:p>
    <w:p w14:paraId="4FC61816" w14:textId="77777777" w:rsidR="00D8141E" w:rsidRPr="00A21596" w:rsidRDefault="00D8141E" w:rsidP="00D253A6">
      <w:pPr>
        <w:jc w:val="center"/>
        <w:outlineLvl w:val="0"/>
        <w:rPr>
          <w:rFonts w:ascii="Times New Roman TUR" w:hAnsi="Times New Roman TUR"/>
          <w:b/>
        </w:rPr>
      </w:pPr>
      <w:r w:rsidRPr="00A21596">
        <w:rPr>
          <w:rFonts w:ascii="Times New Roman TUR" w:hAnsi="Times New Roman TUR"/>
          <w:b/>
        </w:rPr>
        <w:t>Exhibit A</w:t>
      </w:r>
    </w:p>
    <w:p w14:paraId="7D96D7E9" w14:textId="77777777" w:rsidR="00D8141E" w:rsidRPr="00A21596" w:rsidRDefault="00D8141E" w:rsidP="007E3076">
      <w:pPr>
        <w:jc w:val="center"/>
        <w:rPr>
          <w:rFonts w:ascii="Times New Roman TUR" w:hAnsi="Times New Roman TUR"/>
          <w:b/>
        </w:rPr>
      </w:pPr>
      <w:r w:rsidRPr="00452872">
        <w:rPr>
          <w:rFonts w:ascii="Times New Roman TUR" w:hAnsi="Times New Roman TUR"/>
          <w:b/>
        </w:rPr>
        <w:t>Description of Property</w:t>
      </w:r>
    </w:p>
    <w:p w14:paraId="1EE5F045" w14:textId="77777777" w:rsidR="00D8141E" w:rsidRPr="00A21596" w:rsidRDefault="00D8141E" w:rsidP="00A134B3">
      <w:pPr>
        <w:jc w:val="both"/>
        <w:rPr>
          <w:rFonts w:ascii="Times New Roman TUR" w:hAnsi="Times New Roman TUR"/>
        </w:rPr>
      </w:pPr>
    </w:p>
    <w:p w14:paraId="763F4CD2" w14:textId="6EB27AE5" w:rsidR="00D8141E" w:rsidRPr="00A21596" w:rsidRDefault="00D8141E" w:rsidP="00A134B3">
      <w:pPr>
        <w:jc w:val="both"/>
        <w:rPr>
          <w:rFonts w:ascii="Times New Roman TUR" w:hAnsi="Times New Roman TUR"/>
        </w:rPr>
      </w:pPr>
      <w:r w:rsidRPr="00A21596">
        <w:rPr>
          <w:rFonts w:ascii="Times New Roman TUR" w:hAnsi="Times New Roman TUR"/>
        </w:rPr>
        <w:t xml:space="preserve">All Lots as shown on the plat recorded in Book of Maps </w:t>
      </w:r>
      <w:bookmarkStart w:id="36" w:name="Text31"/>
      <w:r w:rsidR="00EB0E24">
        <w:rPr>
          <w:rFonts w:ascii="Times New Roman TUR" w:hAnsi="Times New Roman TUR"/>
        </w:rPr>
        <w:fldChar w:fldCharType="begin">
          <w:ffData>
            <w:name w:val="Text31"/>
            <w:enabled/>
            <w:calcOnExit w:val="0"/>
            <w:textInput>
              <w:default w:val="______"/>
            </w:textInput>
          </w:ffData>
        </w:fldChar>
      </w:r>
      <w:r w:rsidR="00EB0E24">
        <w:rPr>
          <w:rFonts w:ascii="Times New Roman TUR" w:hAnsi="Times New Roman TUR"/>
        </w:rPr>
        <w:instrText xml:space="preserve"> FORMTEXT </w:instrText>
      </w:r>
      <w:r w:rsidR="00EB0E24">
        <w:rPr>
          <w:rFonts w:ascii="Times New Roman TUR" w:hAnsi="Times New Roman TUR"/>
        </w:rPr>
      </w:r>
      <w:r w:rsidR="00EB0E24">
        <w:rPr>
          <w:rFonts w:ascii="Times New Roman TUR" w:hAnsi="Times New Roman TUR"/>
        </w:rPr>
        <w:fldChar w:fldCharType="separate"/>
      </w:r>
      <w:r w:rsidR="00EB0E24">
        <w:rPr>
          <w:rFonts w:ascii="Times New Roman TUR" w:hAnsi="Times New Roman TUR"/>
          <w:noProof/>
        </w:rPr>
        <w:t>______</w:t>
      </w:r>
      <w:r w:rsidR="00EB0E24">
        <w:rPr>
          <w:rFonts w:ascii="Times New Roman TUR" w:hAnsi="Times New Roman TUR"/>
        </w:rPr>
        <w:fldChar w:fldCharType="end"/>
      </w:r>
      <w:bookmarkEnd w:id="36"/>
      <w:r w:rsidRPr="00A21596">
        <w:rPr>
          <w:rFonts w:ascii="Times New Roman TUR" w:hAnsi="Times New Roman TUR"/>
        </w:rPr>
        <w:t>, Page</w:t>
      </w:r>
      <w:r w:rsidR="00297B34">
        <w:rPr>
          <w:rFonts w:ascii="Times New Roman TUR" w:hAnsi="Times New Roman TUR"/>
        </w:rPr>
        <w:t>(s)</w:t>
      </w:r>
      <w:r w:rsidRPr="00A21596">
        <w:rPr>
          <w:rFonts w:ascii="Times New Roman TUR" w:hAnsi="Times New Roman TUR"/>
        </w:rPr>
        <w:t xml:space="preserve"> </w:t>
      </w:r>
      <w:bookmarkStart w:id="37" w:name="Text32"/>
      <w:r w:rsidR="00EB0E24">
        <w:rPr>
          <w:rFonts w:ascii="Times New Roman TUR" w:hAnsi="Times New Roman TUR"/>
        </w:rPr>
        <w:fldChar w:fldCharType="begin">
          <w:ffData>
            <w:name w:val="Text32"/>
            <w:enabled/>
            <w:calcOnExit w:val="0"/>
            <w:textInput>
              <w:default w:val="______"/>
            </w:textInput>
          </w:ffData>
        </w:fldChar>
      </w:r>
      <w:r w:rsidR="00EB0E24">
        <w:rPr>
          <w:rFonts w:ascii="Times New Roman TUR" w:hAnsi="Times New Roman TUR"/>
        </w:rPr>
        <w:instrText xml:space="preserve"> FORMTEXT </w:instrText>
      </w:r>
      <w:r w:rsidR="00EB0E24">
        <w:rPr>
          <w:rFonts w:ascii="Times New Roman TUR" w:hAnsi="Times New Roman TUR"/>
        </w:rPr>
      </w:r>
      <w:r w:rsidR="00EB0E24">
        <w:rPr>
          <w:rFonts w:ascii="Times New Roman TUR" w:hAnsi="Times New Roman TUR"/>
        </w:rPr>
        <w:fldChar w:fldCharType="separate"/>
      </w:r>
      <w:r w:rsidR="00EB0E24">
        <w:rPr>
          <w:rFonts w:ascii="Times New Roman TUR" w:hAnsi="Times New Roman TUR"/>
          <w:noProof/>
        </w:rPr>
        <w:t>______</w:t>
      </w:r>
      <w:r w:rsidR="00EB0E24">
        <w:rPr>
          <w:rFonts w:ascii="Times New Roman TUR" w:hAnsi="Times New Roman TUR"/>
        </w:rPr>
        <w:fldChar w:fldCharType="end"/>
      </w:r>
      <w:bookmarkEnd w:id="37"/>
      <w:r w:rsidRPr="00A21596">
        <w:rPr>
          <w:rFonts w:ascii="Times New Roman TUR" w:hAnsi="Times New Roman TUR"/>
        </w:rPr>
        <w:t xml:space="preserve">, </w:t>
      </w:r>
      <w:sdt>
        <w:sdtPr>
          <w:rPr>
            <w:rFonts w:ascii="Times New Roman TUR" w:hAnsi="Times New Roman TUR"/>
            <w:shd w:val="clear" w:color="auto" w:fill="D1D1D1" w:themeFill="background2" w:themeFillShade="E6"/>
          </w:rPr>
          <w:id w:val="-319653776"/>
          <w:placeholder>
            <w:docPart w:val="DefaultPlaceholder_-1854013440"/>
          </w:placeholder>
          <w:text/>
        </w:sdtPr>
        <w:sdtContent>
          <w:r w:rsidR="00C47465" w:rsidRPr="00EE5C6F">
            <w:rPr>
              <w:rFonts w:ascii="Times New Roman TUR" w:hAnsi="Times New Roman TUR"/>
              <w:shd w:val="clear" w:color="auto" w:fill="D1D1D1" w:themeFill="background2" w:themeFillShade="E6"/>
            </w:rPr>
            <w:t>___</w:t>
          </w:r>
          <w:proofErr w:type="gramStart"/>
          <w:r w:rsidR="00C47465" w:rsidRPr="00EE5C6F">
            <w:rPr>
              <w:rFonts w:ascii="Times New Roman TUR" w:hAnsi="Times New Roman TUR"/>
              <w:shd w:val="clear" w:color="auto" w:fill="D1D1D1" w:themeFill="background2" w:themeFillShade="E6"/>
            </w:rPr>
            <w:t>_[12]_</w:t>
          </w:r>
          <w:proofErr w:type="gramEnd"/>
          <w:r w:rsidR="00C47465" w:rsidRPr="00EE5C6F">
            <w:rPr>
              <w:rFonts w:ascii="Times New Roman TUR" w:hAnsi="Times New Roman TUR"/>
              <w:shd w:val="clear" w:color="auto" w:fill="D1D1D1" w:themeFill="background2" w:themeFillShade="E6"/>
            </w:rPr>
            <w:t>___</w:t>
          </w:r>
        </w:sdtContent>
      </w:sdt>
      <w:r w:rsidR="00C47465">
        <w:rPr>
          <w:rFonts w:ascii="Times New Roman TUR" w:hAnsi="Times New Roman TUR"/>
        </w:rPr>
        <w:t xml:space="preserve"> </w:t>
      </w:r>
      <w:r w:rsidRPr="00A21596">
        <w:rPr>
          <w:rFonts w:ascii="Times New Roman TUR" w:hAnsi="Times New Roman TUR"/>
        </w:rPr>
        <w:t xml:space="preserve">County </w:t>
      </w:r>
      <w:r w:rsidR="00BE347B" w:rsidRPr="00A21596">
        <w:rPr>
          <w:rFonts w:ascii="Times New Roman TUR" w:hAnsi="Times New Roman TUR"/>
        </w:rPr>
        <w:t>R</w:t>
      </w:r>
      <w:r w:rsidRPr="00A21596">
        <w:rPr>
          <w:rFonts w:ascii="Times New Roman TUR" w:hAnsi="Times New Roman TUR"/>
        </w:rPr>
        <w:t>egistry.</w:t>
      </w:r>
    </w:p>
    <w:p w14:paraId="7573189C" w14:textId="77777777" w:rsidR="003141AF" w:rsidRPr="00A21596" w:rsidRDefault="003141AF" w:rsidP="00A134B3">
      <w:pPr>
        <w:jc w:val="both"/>
        <w:rPr>
          <w:rFonts w:ascii="Times New Roman TUR" w:hAnsi="Times New Roman TUR"/>
        </w:rPr>
      </w:pPr>
    </w:p>
    <w:p w14:paraId="5B84107B" w14:textId="77777777" w:rsidR="003141AF" w:rsidRPr="00A21596" w:rsidRDefault="003141AF" w:rsidP="00A134B3">
      <w:pPr>
        <w:jc w:val="both"/>
        <w:rPr>
          <w:rFonts w:ascii="Times New Roman TUR" w:hAnsi="Times New Roman TUR"/>
        </w:rPr>
      </w:pPr>
    </w:p>
    <w:p w14:paraId="7479299A" w14:textId="77777777" w:rsidR="006F6EEA" w:rsidRPr="00A21596" w:rsidRDefault="006F6EEA" w:rsidP="00D253A6">
      <w:pPr>
        <w:jc w:val="center"/>
        <w:outlineLvl w:val="0"/>
        <w:rPr>
          <w:rFonts w:ascii="Times New Roman TUR" w:hAnsi="Times New Roman TUR"/>
          <w:b/>
        </w:rPr>
      </w:pPr>
      <w:r w:rsidRPr="00A21596">
        <w:rPr>
          <w:rFonts w:ascii="Times New Roman TUR" w:hAnsi="Times New Roman TUR"/>
        </w:rPr>
        <w:br w:type="page"/>
      </w:r>
      <w:r w:rsidRPr="00A21596">
        <w:rPr>
          <w:rFonts w:ascii="Times New Roman TUR" w:hAnsi="Times New Roman TUR"/>
          <w:b/>
        </w:rPr>
        <w:lastRenderedPageBreak/>
        <w:t>Exhibit B</w:t>
      </w:r>
    </w:p>
    <w:p w14:paraId="673E00DD" w14:textId="77777777" w:rsidR="006F6EEA" w:rsidRPr="00A21596" w:rsidRDefault="006F6EEA" w:rsidP="00D253A6">
      <w:pPr>
        <w:jc w:val="center"/>
        <w:outlineLvl w:val="0"/>
        <w:rPr>
          <w:rFonts w:ascii="Times New Roman TUR" w:hAnsi="Times New Roman TUR"/>
          <w:b/>
        </w:rPr>
      </w:pPr>
      <w:r w:rsidRPr="00A21596">
        <w:rPr>
          <w:rFonts w:ascii="Times New Roman TUR" w:hAnsi="Times New Roman TUR"/>
          <w:b/>
        </w:rPr>
        <w:t xml:space="preserve">Description of </w:t>
      </w:r>
      <w:r w:rsidR="00634B2D">
        <w:rPr>
          <w:rFonts w:ascii="Times New Roman TUR" w:hAnsi="Times New Roman TUR"/>
          <w:b/>
        </w:rPr>
        <w:t>Stormwater Control Facilities</w:t>
      </w:r>
    </w:p>
    <w:p w14:paraId="50B40B4E" w14:textId="77777777" w:rsidR="006F6EEA" w:rsidRPr="00A21596" w:rsidRDefault="006F6EEA" w:rsidP="007E3076">
      <w:pPr>
        <w:jc w:val="center"/>
        <w:rPr>
          <w:rFonts w:ascii="Times New Roman TUR" w:hAnsi="Times New Roman TUR"/>
        </w:rPr>
      </w:pPr>
      <w:r w:rsidRPr="00A21596">
        <w:rPr>
          <w:rFonts w:ascii="Times New Roman TUR" w:hAnsi="Times New Roman TUR"/>
          <w:b/>
        </w:rPr>
        <w:t>and Drainage Easements</w:t>
      </w:r>
    </w:p>
    <w:p w14:paraId="26229431" w14:textId="77777777" w:rsidR="000F17A2" w:rsidRPr="00A21596" w:rsidRDefault="000F17A2" w:rsidP="00A134B3">
      <w:pPr>
        <w:jc w:val="both"/>
        <w:rPr>
          <w:rFonts w:ascii="Times New Roman TUR" w:hAnsi="Times New Roman TUR"/>
        </w:rPr>
      </w:pPr>
    </w:p>
    <w:p w14:paraId="179BE203" w14:textId="3B663216" w:rsidR="000F17A2" w:rsidRPr="00A21596" w:rsidRDefault="000F17A2" w:rsidP="00A134B3">
      <w:pPr>
        <w:jc w:val="both"/>
        <w:rPr>
          <w:rFonts w:ascii="Times New Roman TUR" w:hAnsi="Times New Roman TUR"/>
        </w:rPr>
      </w:pPr>
      <w:r w:rsidRPr="00A21596">
        <w:rPr>
          <w:rFonts w:ascii="Times New Roman TUR" w:hAnsi="Times New Roman TUR"/>
        </w:rPr>
        <w:t>All areas shown and labeled as “Private Drainage Easements”</w:t>
      </w:r>
      <w:r w:rsidR="00140FCF">
        <w:rPr>
          <w:rFonts w:ascii="Times New Roman TUR" w:hAnsi="Times New Roman TUR"/>
        </w:rPr>
        <w:t xml:space="preserve">, </w:t>
      </w:r>
      <w:r w:rsidRPr="00A21596">
        <w:rPr>
          <w:rFonts w:ascii="Times New Roman TUR" w:hAnsi="Times New Roman TUR"/>
        </w:rPr>
        <w:t xml:space="preserve">“Stormwater Control </w:t>
      </w:r>
      <w:r w:rsidR="00140FCF">
        <w:rPr>
          <w:rFonts w:ascii="Times New Roman TUR" w:hAnsi="Times New Roman TUR"/>
        </w:rPr>
        <w:t>Facility</w:t>
      </w:r>
      <w:r w:rsidRPr="00A21596">
        <w:rPr>
          <w:rFonts w:ascii="Times New Roman TUR" w:hAnsi="Times New Roman TUR"/>
        </w:rPr>
        <w:t>”</w:t>
      </w:r>
      <w:r w:rsidR="00140FCF">
        <w:rPr>
          <w:rFonts w:ascii="Times New Roman TUR" w:hAnsi="Times New Roman TUR"/>
        </w:rPr>
        <w:t>, or “Stormwater Control Measure”</w:t>
      </w:r>
      <w:r w:rsidRPr="00A21596">
        <w:rPr>
          <w:rFonts w:ascii="Times New Roman TUR" w:hAnsi="Times New Roman TUR"/>
        </w:rPr>
        <w:t xml:space="preserve"> </w:t>
      </w:r>
      <w:r w:rsidR="0076374F" w:rsidRPr="00A21596">
        <w:rPr>
          <w:rFonts w:ascii="Times New Roman TUR" w:hAnsi="Times New Roman TUR"/>
        </w:rPr>
        <w:t xml:space="preserve">(or equivalent terms) </w:t>
      </w:r>
      <w:r w:rsidRPr="00A21596">
        <w:rPr>
          <w:rFonts w:ascii="Times New Roman TUR" w:hAnsi="Times New Roman TUR"/>
        </w:rPr>
        <w:t xml:space="preserve">on the plat recorded in Book of Maps </w:t>
      </w:r>
      <w:bookmarkStart w:id="38" w:name="Text33"/>
      <w:r w:rsidR="00EB0E24">
        <w:rPr>
          <w:rFonts w:ascii="Times New Roman TUR" w:hAnsi="Times New Roman TUR"/>
        </w:rPr>
        <w:fldChar w:fldCharType="begin">
          <w:ffData>
            <w:name w:val="Text33"/>
            <w:enabled/>
            <w:calcOnExit w:val="0"/>
            <w:textInput>
              <w:default w:val="______"/>
            </w:textInput>
          </w:ffData>
        </w:fldChar>
      </w:r>
      <w:r w:rsidR="00EB0E24">
        <w:rPr>
          <w:rFonts w:ascii="Times New Roman TUR" w:hAnsi="Times New Roman TUR"/>
        </w:rPr>
        <w:instrText xml:space="preserve"> FORMTEXT </w:instrText>
      </w:r>
      <w:r w:rsidR="00EB0E24">
        <w:rPr>
          <w:rFonts w:ascii="Times New Roman TUR" w:hAnsi="Times New Roman TUR"/>
        </w:rPr>
      </w:r>
      <w:r w:rsidR="00EB0E24">
        <w:rPr>
          <w:rFonts w:ascii="Times New Roman TUR" w:hAnsi="Times New Roman TUR"/>
        </w:rPr>
        <w:fldChar w:fldCharType="separate"/>
      </w:r>
      <w:r w:rsidR="00EB0E24">
        <w:rPr>
          <w:rFonts w:ascii="Times New Roman TUR" w:hAnsi="Times New Roman TUR"/>
          <w:noProof/>
        </w:rPr>
        <w:t>______</w:t>
      </w:r>
      <w:r w:rsidR="00EB0E24">
        <w:rPr>
          <w:rFonts w:ascii="Times New Roman TUR" w:hAnsi="Times New Roman TUR"/>
        </w:rPr>
        <w:fldChar w:fldCharType="end"/>
      </w:r>
      <w:bookmarkEnd w:id="38"/>
      <w:r w:rsidRPr="00A21596">
        <w:rPr>
          <w:rFonts w:ascii="Times New Roman TUR" w:hAnsi="Times New Roman TUR"/>
        </w:rPr>
        <w:t>, Page</w:t>
      </w:r>
      <w:r w:rsidR="00297B34">
        <w:rPr>
          <w:rFonts w:ascii="Times New Roman TUR" w:hAnsi="Times New Roman TUR"/>
        </w:rPr>
        <w:t>(s)</w:t>
      </w:r>
      <w:r w:rsidRPr="00A21596">
        <w:rPr>
          <w:rFonts w:ascii="Times New Roman TUR" w:hAnsi="Times New Roman TUR"/>
        </w:rPr>
        <w:t xml:space="preserve"> </w:t>
      </w:r>
      <w:bookmarkStart w:id="39" w:name="Text34"/>
      <w:r w:rsidR="00EB0E24">
        <w:rPr>
          <w:rFonts w:ascii="Times New Roman TUR" w:hAnsi="Times New Roman TUR"/>
        </w:rPr>
        <w:fldChar w:fldCharType="begin">
          <w:ffData>
            <w:name w:val="Text34"/>
            <w:enabled/>
            <w:calcOnExit w:val="0"/>
            <w:textInput>
              <w:default w:val="______"/>
            </w:textInput>
          </w:ffData>
        </w:fldChar>
      </w:r>
      <w:r w:rsidR="00EB0E24">
        <w:rPr>
          <w:rFonts w:ascii="Times New Roman TUR" w:hAnsi="Times New Roman TUR"/>
        </w:rPr>
        <w:instrText xml:space="preserve"> FORMTEXT </w:instrText>
      </w:r>
      <w:r w:rsidR="00EB0E24">
        <w:rPr>
          <w:rFonts w:ascii="Times New Roman TUR" w:hAnsi="Times New Roman TUR"/>
        </w:rPr>
      </w:r>
      <w:r w:rsidR="00EB0E24">
        <w:rPr>
          <w:rFonts w:ascii="Times New Roman TUR" w:hAnsi="Times New Roman TUR"/>
        </w:rPr>
        <w:fldChar w:fldCharType="separate"/>
      </w:r>
      <w:r w:rsidR="00EB0E24">
        <w:rPr>
          <w:rFonts w:ascii="Times New Roman TUR" w:hAnsi="Times New Roman TUR"/>
          <w:noProof/>
        </w:rPr>
        <w:t>______</w:t>
      </w:r>
      <w:r w:rsidR="00EB0E24">
        <w:rPr>
          <w:rFonts w:ascii="Times New Roman TUR" w:hAnsi="Times New Roman TUR"/>
        </w:rPr>
        <w:fldChar w:fldCharType="end"/>
      </w:r>
      <w:bookmarkEnd w:id="39"/>
      <w:r w:rsidRPr="00A21596">
        <w:rPr>
          <w:rFonts w:ascii="Times New Roman TUR" w:hAnsi="Times New Roman TUR"/>
        </w:rPr>
        <w:t xml:space="preserve">, </w:t>
      </w:r>
      <w:sdt>
        <w:sdtPr>
          <w:rPr>
            <w:rFonts w:ascii="Times New Roman TUR" w:hAnsi="Times New Roman TUR"/>
          </w:rPr>
          <w:id w:val="913889998"/>
          <w:placeholder>
            <w:docPart w:val="DefaultPlaceholder_-1854013440"/>
          </w:placeholder>
          <w:text/>
        </w:sdtPr>
        <w:sdtContent>
          <w:r w:rsidR="00C47465" w:rsidRPr="00EE5C6F">
            <w:rPr>
              <w:rFonts w:ascii="Times New Roman TUR" w:hAnsi="Times New Roman TUR"/>
              <w:shd w:val="clear" w:color="auto" w:fill="D1D1D1" w:themeFill="background2" w:themeFillShade="E6"/>
            </w:rPr>
            <w:t>____[12]____</w:t>
          </w:r>
        </w:sdtContent>
      </w:sdt>
      <w:r w:rsidRPr="00A21596">
        <w:rPr>
          <w:rFonts w:ascii="Times New Roman TUR" w:hAnsi="Times New Roman TUR"/>
        </w:rPr>
        <w:t xml:space="preserve"> County Registry.</w:t>
      </w:r>
    </w:p>
    <w:p w14:paraId="523A4822" w14:textId="77777777" w:rsidR="003141AF" w:rsidRDefault="003141AF" w:rsidP="00297B34">
      <w:pPr>
        <w:outlineLvl w:val="0"/>
        <w:rPr>
          <w:rFonts w:ascii="Times New Roman TUR" w:hAnsi="Times New Roman TUR"/>
        </w:rPr>
      </w:pPr>
    </w:p>
    <w:p w14:paraId="20EE1F4A" w14:textId="77777777" w:rsidR="00297B34" w:rsidRPr="00297B34" w:rsidRDefault="00297B34" w:rsidP="00297B34">
      <w:pPr>
        <w:jc w:val="center"/>
      </w:pPr>
    </w:p>
    <w:sectPr w:rsidR="00297B34" w:rsidRPr="00297B34" w:rsidSect="007D35B3">
      <w:headerReference w:type="default" r:id="rId18"/>
      <w:footerReference w:type="default" r:id="rId19"/>
      <w:footnotePr>
        <w:numFmt w:val="lowerLetter"/>
      </w:footnotePr>
      <w:endnotePr>
        <w:numFmt w:val="lowerLetter"/>
      </w:endnotePr>
      <w:type w:val="continuous"/>
      <w:pgSz w:w="12240" w:h="15840" w:code="1"/>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86EE" w14:textId="77777777" w:rsidR="00966C4B" w:rsidRDefault="00966C4B">
      <w:r>
        <w:separator/>
      </w:r>
    </w:p>
  </w:endnote>
  <w:endnote w:type="continuationSeparator" w:id="0">
    <w:p w14:paraId="731FC901" w14:textId="77777777" w:rsidR="00966C4B" w:rsidRDefault="0096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39E8" w14:textId="77777777" w:rsidR="008D028C" w:rsidRDefault="008D028C" w:rsidP="00715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AB5AD6" w14:textId="77777777" w:rsidR="008D028C" w:rsidRDefault="008D028C" w:rsidP="00905F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4DF3" w14:textId="77777777" w:rsidR="008D028C" w:rsidRPr="00D93677" w:rsidRDefault="008D028C" w:rsidP="001355AD">
    <w:pPr>
      <w:pStyle w:val="Footer"/>
      <w:jc w:val="right"/>
      <w:rPr>
        <w:i/>
        <w:sz w:val="22"/>
        <w:szCs w:val="22"/>
      </w:rPr>
    </w:pPr>
    <w:r w:rsidRPr="00D93677">
      <w:rPr>
        <w:i/>
        <w:sz w:val="22"/>
        <w:szCs w:val="22"/>
      </w:rPr>
      <w:t>Instructions for Preparation of Maintenance Covenant</w:t>
    </w:r>
  </w:p>
  <w:p w14:paraId="70B75817" w14:textId="77777777" w:rsidR="0081044E" w:rsidRDefault="008D028C" w:rsidP="001355AD">
    <w:pPr>
      <w:pStyle w:val="Footer"/>
      <w:jc w:val="right"/>
      <w:rPr>
        <w:i/>
        <w:strike/>
        <w:sz w:val="22"/>
        <w:szCs w:val="22"/>
      </w:rPr>
    </w:pPr>
    <w:r w:rsidRPr="00D93677">
      <w:rPr>
        <w:i/>
        <w:sz w:val="22"/>
        <w:szCs w:val="22"/>
      </w:rPr>
      <w:t xml:space="preserve">City </w:t>
    </w:r>
    <w:r>
      <w:rPr>
        <w:i/>
        <w:sz w:val="22"/>
        <w:szCs w:val="22"/>
      </w:rPr>
      <w:t xml:space="preserve">of Raleigh </w:t>
    </w:r>
    <w:r w:rsidR="00AE11EE">
      <w:rPr>
        <w:i/>
        <w:sz w:val="22"/>
        <w:szCs w:val="22"/>
      </w:rPr>
      <w:t xml:space="preserve">Code of Ordinances, Part 10, </w:t>
    </w:r>
    <w:r w:rsidR="0081044E" w:rsidRPr="006D6B44">
      <w:rPr>
        <w:i/>
        <w:sz w:val="22"/>
        <w:szCs w:val="22"/>
      </w:rPr>
      <w:t>Section 9.2.2.G.2</w:t>
    </w:r>
  </w:p>
  <w:p w14:paraId="44BB4B03" w14:textId="77777777" w:rsidR="008D028C" w:rsidRPr="00D93677" w:rsidRDefault="00395403" w:rsidP="00395403">
    <w:pPr>
      <w:pStyle w:val="Footer"/>
      <w:jc w:val="right"/>
      <w:rPr>
        <w:i/>
        <w:iCs/>
        <w:sz w:val="22"/>
        <w:szCs w:val="22"/>
      </w:rPr>
    </w:pPr>
    <w:r w:rsidRPr="00395403">
      <w:rPr>
        <w:i/>
        <w:iCs/>
        <w:sz w:val="22"/>
        <w:szCs w:val="22"/>
      </w:rPr>
      <w:t>Revised September 2025</w:t>
    </w:r>
  </w:p>
  <w:p w14:paraId="60399837" w14:textId="77777777" w:rsidR="008D028C" w:rsidRPr="00D93677" w:rsidRDefault="008D028C" w:rsidP="001355AD">
    <w:pPr>
      <w:pStyle w:val="Footer"/>
      <w:jc w:val="right"/>
      <w:rPr>
        <w:i/>
        <w:sz w:val="22"/>
        <w:szCs w:val="22"/>
      </w:rPr>
    </w:pPr>
    <w:r w:rsidRPr="00D93677">
      <w:rPr>
        <w:i/>
        <w:sz w:val="22"/>
        <w:szCs w:val="22"/>
      </w:rPr>
      <w:t xml:space="preserve">Page </w:t>
    </w:r>
    <w:r w:rsidRPr="00D93677">
      <w:rPr>
        <w:i/>
        <w:sz w:val="22"/>
        <w:szCs w:val="22"/>
      </w:rPr>
      <w:fldChar w:fldCharType="begin"/>
    </w:r>
    <w:r w:rsidRPr="00D93677">
      <w:rPr>
        <w:i/>
        <w:sz w:val="22"/>
        <w:szCs w:val="22"/>
      </w:rPr>
      <w:instrText xml:space="preserve"> PAGE </w:instrText>
    </w:r>
    <w:r w:rsidRPr="00D93677">
      <w:rPr>
        <w:i/>
        <w:sz w:val="22"/>
        <w:szCs w:val="22"/>
      </w:rPr>
      <w:fldChar w:fldCharType="separate"/>
    </w:r>
    <w:r w:rsidR="00F06631">
      <w:rPr>
        <w:i/>
        <w:noProof/>
        <w:sz w:val="22"/>
        <w:szCs w:val="22"/>
      </w:rPr>
      <w:t>3</w:t>
    </w:r>
    <w:r w:rsidRPr="00D93677">
      <w:rPr>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F6D0" w14:textId="77777777" w:rsidR="008D028C" w:rsidRDefault="008D028C" w:rsidP="00B70842">
    <w:pPr>
      <w:pStyle w:val="Footer"/>
      <w:tabs>
        <w:tab w:val="clear" w:pos="4320"/>
        <w:tab w:val="clear" w:pos="8640"/>
        <w:tab w:val="left" w:pos="4007"/>
        <w:tab w:val="left" w:pos="7903"/>
      </w:tabs>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F88" w14:textId="34AD5A68" w:rsidR="00C16D69" w:rsidRDefault="00C16D69" w:rsidP="001355AD">
    <w:pPr>
      <w:pStyle w:val="Footer"/>
      <w:jc w:val="right"/>
      <w:rPr>
        <w:i/>
        <w:strike/>
        <w:sz w:val="22"/>
        <w:szCs w:val="22"/>
      </w:rPr>
    </w:pPr>
    <w:r w:rsidRPr="00D93677">
      <w:rPr>
        <w:i/>
        <w:sz w:val="22"/>
        <w:szCs w:val="22"/>
      </w:rPr>
      <w:t xml:space="preserve">City </w:t>
    </w:r>
    <w:r>
      <w:rPr>
        <w:i/>
        <w:sz w:val="22"/>
        <w:szCs w:val="22"/>
      </w:rPr>
      <w:t xml:space="preserve">of Raleigh Form, Part 10, </w:t>
    </w:r>
    <w:r w:rsidRPr="006D6B44">
      <w:rPr>
        <w:i/>
        <w:sz w:val="22"/>
        <w:szCs w:val="22"/>
      </w:rPr>
      <w:t>Section 9.2.2.G.2</w:t>
    </w:r>
  </w:p>
  <w:p w14:paraId="7D54E4C4" w14:textId="77777777" w:rsidR="00C16D69" w:rsidRPr="00D93677" w:rsidRDefault="00C16D69" w:rsidP="00395403">
    <w:pPr>
      <w:pStyle w:val="Footer"/>
      <w:jc w:val="right"/>
      <w:rPr>
        <w:i/>
        <w:iCs/>
        <w:sz w:val="22"/>
        <w:szCs w:val="22"/>
      </w:rPr>
    </w:pPr>
    <w:r w:rsidRPr="00395403">
      <w:rPr>
        <w:i/>
        <w:iCs/>
        <w:sz w:val="22"/>
        <w:szCs w:val="22"/>
      </w:rPr>
      <w:t>Revised September 2025</w:t>
    </w:r>
  </w:p>
  <w:p w14:paraId="3CD93488" w14:textId="77777777" w:rsidR="00C16D69" w:rsidRPr="00D93677" w:rsidRDefault="00C16D69" w:rsidP="001355AD">
    <w:pPr>
      <w:pStyle w:val="Footer"/>
      <w:jc w:val="right"/>
      <w:rPr>
        <w:i/>
        <w:sz w:val="22"/>
        <w:szCs w:val="22"/>
      </w:rPr>
    </w:pPr>
    <w:r w:rsidRPr="00D93677">
      <w:rPr>
        <w:i/>
        <w:sz w:val="22"/>
        <w:szCs w:val="22"/>
      </w:rPr>
      <w:t xml:space="preserve">Page </w:t>
    </w:r>
    <w:r w:rsidRPr="00D93677">
      <w:rPr>
        <w:i/>
        <w:sz w:val="22"/>
        <w:szCs w:val="22"/>
      </w:rPr>
      <w:fldChar w:fldCharType="begin"/>
    </w:r>
    <w:r w:rsidRPr="00D93677">
      <w:rPr>
        <w:i/>
        <w:sz w:val="22"/>
        <w:szCs w:val="22"/>
      </w:rPr>
      <w:instrText xml:space="preserve"> PAGE </w:instrText>
    </w:r>
    <w:r w:rsidRPr="00D93677">
      <w:rPr>
        <w:i/>
        <w:sz w:val="22"/>
        <w:szCs w:val="22"/>
      </w:rPr>
      <w:fldChar w:fldCharType="separate"/>
    </w:r>
    <w:r>
      <w:rPr>
        <w:i/>
        <w:noProof/>
        <w:sz w:val="22"/>
        <w:szCs w:val="22"/>
      </w:rPr>
      <w:t>3</w:t>
    </w:r>
    <w:r w:rsidRPr="00D93677">
      <w:rP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F602" w14:textId="77777777" w:rsidR="00966C4B" w:rsidRDefault="00966C4B">
      <w:r>
        <w:separator/>
      </w:r>
    </w:p>
  </w:footnote>
  <w:footnote w:type="continuationSeparator" w:id="0">
    <w:p w14:paraId="69376132" w14:textId="77777777" w:rsidR="00966C4B" w:rsidRDefault="0096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5E91" w14:textId="77777777" w:rsidR="007D35B3" w:rsidRDefault="007D3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395403" w14:paraId="3C349A2C" w14:textId="77777777" w:rsidTr="00395403">
      <w:trPr>
        <w:trHeight w:val="300"/>
      </w:trPr>
      <w:tc>
        <w:tcPr>
          <w:tcW w:w="3120" w:type="dxa"/>
        </w:tcPr>
        <w:p w14:paraId="70CF3018" w14:textId="23FB20DE" w:rsidR="00395403" w:rsidRDefault="00395403" w:rsidP="00395403">
          <w:pPr>
            <w:pStyle w:val="Header"/>
            <w:ind w:left="-115"/>
          </w:pPr>
        </w:p>
      </w:tc>
      <w:tc>
        <w:tcPr>
          <w:tcW w:w="3120" w:type="dxa"/>
        </w:tcPr>
        <w:p w14:paraId="6E6B2EA2" w14:textId="385AC095" w:rsidR="00395403" w:rsidRDefault="00395403" w:rsidP="00395403">
          <w:pPr>
            <w:pStyle w:val="Header"/>
            <w:jc w:val="center"/>
          </w:pPr>
        </w:p>
      </w:tc>
      <w:tc>
        <w:tcPr>
          <w:tcW w:w="3120" w:type="dxa"/>
        </w:tcPr>
        <w:p w14:paraId="7502FDF7" w14:textId="2A83449C" w:rsidR="00395403" w:rsidRDefault="00395403" w:rsidP="00395403">
          <w:pPr>
            <w:pStyle w:val="Header"/>
            <w:ind w:right="-115"/>
            <w:jc w:val="right"/>
          </w:pPr>
        </w:p>
      </w:tc>
    </w:tr>
  </w:tbl>
  <w:p w14:paraId="3C267B91" w14:textId="0CC794DD" w:rsidR="00395403" w:rsidRDefault="00395403" w:rsidP="00395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D595" w14:textId="77777777" w:rsidR="007D35B3" w:rsidRDefault="007D35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395403" w14:paraId="7A1325F2" w14:textId="77777777" w:rsidTr="00395403">
      <w:trPr>
        <w:trHeight w:val="300"/>
      </w:trPr>
      <w:tc>
        <w:tcPr>
          <w:tcW w:w="3120" w:type="dxa"/>
        </w:tcPr>
        <w:p w14:paraId="52BE9C4E" w14:textId="30927231" w:rsidR="00395403" w:rsidRDefault="00395403" w:rsidP="00395403">
          <w:pPr>
            <w:pStyle w:val="Header"/>
            <w:ind w:left="-115"/>
          </w:pPr>
        </w:p>
      </w:tc>
      <w:tc>
        <w:tcPr>
          <w:tcW w:w="3120" w:type="dxa"/>
        </w:tcPr>
        <w:p w14:paraId="3EE2C13B" w14:textId="23EC1F1C" w:rsidR="00395403" w:rsidRDefault="00395403" w:rsidP="00395403">
          <w:pPr>
            <w:pStyle w:val="Header"/>
            <w:jc w:val="center"/>
          </w:pPr>
        </w:p>
      </w:tc>
      <w:tc>
        <w:tcPr>
          <w:tcW w:w="3120" w:type="dxa"/>
        </w:tcPr>
        <w:p w14:paraId="72EDC896" w14:textId="2F07D590" w:rsidR="00395403" w:rsidRDefault="00395403" w:rsidP="00395403">
          <w:pPr>
            <w:pStyle w:val="Header"/>
            <w:ind w:right="-115"/>
            <w:jc w:val="right"/>
          </w:pPr>
        </w:p>
      </w:tc>
    </w:tr>
  </w:tbl>
  <w:p w14:paraId="5D8479C2" w14:textId="11A278C0" w:rsidR="00395403" w:rsidRDefault="00395403" w:rsidP="0039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C6EE0"/>
    <w:multiLevelType w:val="hybridMultilevel"/>
    <w:tmpl w:val="D16494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3433B5"/>
    <w:multiLevelType w:val="hybridMultilevel"/>
    <w:tmpl w:val="4BCE8EA0"/>
    <w:lvl w:ilvl="0" w:tplc="5E7071EE">
      <w:start w:val="1"/>
      <w:numFmt w:val="lowerLetter"/>
      <w:lvlText w:val="(%1)"/>
      <w:lvlJc w:val="left"/>
      <w:pPr>
        <w:ind w:left="360" w:hanging="360"/>
      </w:pPr>
      <w:rPr>
        <w:rFonts w:ascii="Times New Roman TUR" w:hAnsi="Times New Roman TU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437B94"/>
    <w:multiLevelType w:val="hybridMultilevel"/>
    <w:tmpl w:val="62C469C4"/>
    <w:lvl w:ilvl="0" w:tplc="20885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C61963"/>
    <w:multiLevelType w:val="hybridMultilevel"/>
    <w:tmpl w:val="8224293A"/>
    <w:lvl w:ilvl="0" w:tplc="75FA7C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7490F"/>
    <w:multiLevelType w:val="hybridMultilevel"/>
    <w:tmpl w:val="7B108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948318C"/>
    <w:multiLevelType w:val="multilevel"/>
    <w:tmpl w:val="A8E84CD6"/>
    <w:lvl w:ilvl="0">
      <w:start w:val="1"/>
      <w:numFmt w:val="decimal"/>
      <w:lvlText w:val="%1."/>
      <w:lvlJc w:val="left"/>
      <w:pPr>
        <w:tabs>
          <w:tab w:val="num" w:pos="1440"/>
        </w:tabs>
        <w:ind w:firstLine="720"/>
      </w:pPr>
      <w:rPr>
        <w:rFonts w:hint="default"/>
      </w:rPr>
    </w:lvl>
    <w:lvl w:ilvl="1">
      <w:start w:val="1"/>
      <w:numFmt w:val="lowerLetter"/>
      <w:lvlText w:val="(%2)"/>
      <w:lvlJc w:val="left"/>
      <w:pPr>
        <w:tabs>
          <w:tab w:val="num" w:pos="1440"/>
        </w:tabs>
        <w:ind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78971259">
    <w:abstractNumId w:val="5"/>
  </w:num>
  <w:num w:numId="2" w16cid:durableId="61295068">
    <w:abstractNumId w:val="2"/>
  </w:num>
  <w:num w:numId="3" w16cid:durableId="1069427970">
    <w:abstractNumId w:val="4"/>
  </w:num>
  <w:num w:numId="4" w16cid:durableId="1539127657">
    <w:abstractNumId w:val="0"/>
  </w:num>
  <w:num w:numId="5" w16cid:durableId="646861958">
    <w:abstractNumId w:val="1"/>
  </w:num>
  <w:num w:numId="6" w16cid:durableId="1741052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FD"/>
    <w:rsid w:val="000035C5"/>
    <w:rsid w:val="0000578C"/>
    <w:rsid w:val="00010FA4"/>
    <w:rsid w:val="0001263E"/>
    <w:rsid w:val="000132E7"/>
    <w:rsid w:val="00015E7D"/>
    <w:rsid w:val="00017571"/>
    <w:rsid w:val="00024A8C"/>
    <w:rsid w:val="00024E03"/>
    <w:rsid w:val="00027B43"/>
    <w:rsid w:val="000301B7"/>
    <w:rsid w:val="0003658F"/>
    <w:rsid w:val="0004599C"/>
    <w:rsid w:val="00046269"/>
    <w:rsid w:val="00052D36"/>
    <w:rsid w:val="000548F7"/>
    <w:rsid w:val="00060EBB"/>
    <w:rsid w:val="00063975"/>
    <w:rsid w:val="0006616C"/>
    <w:rsid w:val="00067317"/>
    <w:rsid w:val="00071312"/>
    <w:rsid w:val="0007374A"/>
    <w:rsid w:val="00074501"/>
    <w:rsid w:val="00075C29"/>
    <w:rsid w:val="00076BA7"/>
    <w:rsid w:val="0007764E"/>
    <w:rsid w:val="00081CC5"/>
    <w:rsid w:val="00085835"/>
    <w:rsid w:val="0009391D"/>
    <w:rsid w:val="00097F21"/>
    <w:rsid w:val="000A1CCC"/>
    <w:rsid w:val="000A28B1"/>
    <w:rsid w:val="000A2965"/>
    <w:rsid w:val="000A3859"/>
    <w:rsid w:val="000A3A9D"/>
    <w:rsid w:val="000A43EE"/>
    <w:rsid w:val="000A50A5"/>
    <w:rsid w:val="000A5539"/>
    <w:rsid w:val="000A5D70"/>
    <w:rsid w:val="000A6F80"/>
    <w:rsid w:val="000B092D"/>
    <w:rsid w:val="000B5BD7"/>
    <w:rsid w:val="000C11D8"/>
    <w:rsid w:val="000C3E84"/>
    <w:rsid w:val="000C665C"/>
    <w:rsid w:val="000C71AD"/>
    <w:rsid w:val="000D18FF"/>
    <w:rsid w:val="000D2A02"/>
    <w:rsid w:val="000D70A4"/>
    <w:rsid w:val="000E6123"/>
    <w:rsid w:val="000F0F56"/>
    <w:rsid w:val="000F17A2"/>
    <w:rsid w:val="000F1EDE"/>
    <w:rsid w:val="000F61E4"/>
    <w:rsid w:val="000F6BE1"/>
    <w:rsid w:val="00110242"/>
    <w:rsid w:val="001122D4"/>
    <w:rsid w:val="00112720"/>
    <w:rsid w:val="00115C94"/>
    <w:rsid w:val="00116D75"/>
    <w:rsid w:val="00117CE1"/>
    <w:rsid w:val="0012129E"/>
    <w:rsid w:val="001216D3"/>
    <w:rsid w:val="001267A1"/>
    <w:rsid w:val="00134C27"/>
    <w:rsid w:val="001355AD"/>
    <w:rsid w:val="00140F2A"/>
    <w:rsid w:val="00140FCF"/>
    <w:rsid w:val="00142978"/>
    <w:rsid w:val="00151A4E"/>
    <w:rsid w:val="00151E16"/>
    <w:rsid w:val="00152B3C"/>
    <w:rsid w:val="00153060"/>
    <w:rsid w:val="00156735"/>
    <w:rsid w:val="0016213C"/>
    <w:rsid w:val="0016407D"/>
    <w:rsid w:val="001648C0"/>
    <w:rsid w:val="00167C50"/>
    <w:rsid w:val="00170CA4"/>
    <w:rsid w:val="001727C6"/>
    <w:rsid w:val="00173327"/>
    <w:rsid w:val="00174F79"/>
    <w:rsid w:val="00193BA0"/>
    <w:rsid w:val="00196AA2"/>
    <w:rsid w:val="001A2631"/>
    <w:rsid w:val="001A2A03"/>
    <w:rsid w:val="001A30E8"/>
    <w:rsid w:val="001A4121"/>
    <w:rsid w:val="001B1CA8"/>
    <w:rsid w:val="001B26A5"/>
    <w:rsid w:val="001B3BF8"/>
    <w:rsid w:val="001B43E6"/>
    <w:rsid w:val="001B47F9"/>
    <w:rsid w:val="001B4CD3"/>
    <w:rsid w:val="001C4F04"/>
    <w:rsid w:val="001D6409"/>
    <w:rsid w:val="001D6D03"/>
    <w:rsid w:val="001D70A2"/>
    <w:rsid w:val="001D7D9C"/>
    <w:rsid w:val="001E026D"/>
    <w:rsid w:val="001E22F6"/>
    <w:rsid w:val="001E75DC"/>
    <w:rsid w:val="001F45C7"/>
    <w:rsid w:val="001F4E9F"/>
    <w:rsid w:val="001F6436"/>
    <w:rsid w:val="002047D4"/>
    <w:rsid w:val="0020507E"/>
    <w:rsid w:val="00210701"/>
    <w:rsid w:val="00211862"/>
    <w:rsid w:val="002118EB"/>
    <w:rsid w:val="00222D70"/>
    <w:rsid w:val="002447EE"/>
    <w:rsid w:val="0025281A"/>
    <w:rsid w:val="00264E7B"/>
    <w:rsid w:val="00265D02"/>
    <w:rsid w:val="00274E7A"/>
    <w:rsid w:val="00281CDC"/>
    <w:rsid w:val="00286335"/>
    <w:rsid w:val="002878D3"/>
    <w:rsid w:val="00291E4C"/>
    <w:rsid w:val="0029519D"/>
    <w:rsid w:val="00297A6A"/>
    <w:rsid w:val="00297B34"/>
    <w:rsid w:val="002A30C3"/>
    <w:rsid w:val="002A3A8A"/>
    <w:rsid w:val="002A4903"/>
    <w:rsid w:val="002A719D"/>
    <w:rsid w:val="002A7232"/>
    <w:rsid w:val="002B2083"/>
    <w:rsid w:val="002C11C7"/>
    <w:rsid w:val="002C3DCD"/>
    <w:rsid w:val="002C41F8"/>
    <w:rsid w:val="002D144C"/>
    <w:rsid w:val="002D2058"/>
    <w:rsid w:val="002E71E1"/>
    <w:rsid w:val="002F12BD"/>
    <w:rsid w:val="002F20FA"/>
    <w:rsid w:val="002F2113"/>
    <w:rsid w:val="002F596D"/>
    <w:rsid w:val="002F68F7"/>
    <w:rsid w:val="003009CF"/>
    <w:rsid w:val="0030565F"/>
    <w:rsid w:val="00310D24"/>
    <w:rsid w:val="003141AF"/>
    <w:rsid w:val="00323FBC"/>
    <w:rsid w:val="00325305"/>
    <w:rsid w:val="00326E6C"/>
    <w:rsid w:val="00327951"/>
    <w:rsid w:val="003343FD"/>
    <w:rsid w:val="0033711E"/>
    <w:rsid w:val="00337BC0"/>
    <w:rsid w:val="003408E8"/>
    <w:rsid w:val="003409E3"/>
    <w:rsid w:val="00343DFD"/>
    <w:rsid w:val="00347462"/>
    <w:rsid w:val="00356803"/>
    <w:rsid w:val="00357F95"/>
    <w:rsid w:val="003624A0"/>
    <w:rsid w:val="00364073"/>
    <w:rsid w:val="00364697"/>
    <w:rsid w:val="0036649B"/>
    <w:rsid w:val="00373E97"/>
    <w:rsid w:val="003741D6"/>
    <w:rsid w:val="00375233"/>
    <w:rsid w:val="00375887"/>
    <w:rsid w:val="00375A56"/>
    <w:rsid w:val="00392372"/>
    <w:rsid w:val="00395403"/>
    <w:rsid w:val="003958D4"/>
    <w:rsid w:val="00395CEF"/>
    <w:rsid w:val="0039690C"/>
    <w:rsid w:val="00396D15"/>
    <w:rsid w:val="003A159E"/>
    <w:rsid w:val="003A3626"/>
    <w:rsid w:val="003A457A"/>
    <w:rsid w:val="003B4D8C"/>
    <w:rsid w:val="003B7346"/>
    <w:rsid w:val="003B7E8F"/>
    <w:rsid w:val="003C399A"/>
    <w:rsid w:val="003C3BE3"/>
    <w:rsid w:val="003C5379"/>
    <w:rsid w:val="003C7FF0"/>
    <w:rsid w:val="003D1D2B"/>
    <w:rsid w:val="003E1039"/>
    <w:rsid w:val="003E4E55"/>
    <w:rsid w:val="003E6956"/>
    <w:rsid w:val="003F320B"/>
    <w:rsid w:val="003F4CEC"/>
    <w:rsid w:val="00400825"/>
    <w:rsid w:val="00400BFC"/>
    <w:rsid w:val="0040357E"/>
    <w:rsid w:val="004045F8"/>
    <w:rsid w:val="00405342"/>
    <w:rsid w:val="00411B21"/>
    <w:rsid w:val="00414E15"/>
    <w:rsid w:val="004208D9"/>
    <w:rsid w:val="00425BE8"/>
    <w:rsid w:val="0044102A"/>
    <w:rsid w:val="004416E8"/>
    <w:rsid w:val="004421D7"/>
    <w:rsid w:val="00451F3F"/>
    <w:rsid w:val="00452872"/>
    <w:rsid w:val="004545D2"/>
    <w:rsid w:val="00462210"/>
    <w:rsid w:val="00464D52"/>
    <w:rsid w:val="004708DB"/>
    <w:rsid w:val="00470ECC"/>
    <w:rsid w:val="00474882"/>
    <w:rsid w:val="00475700"/>
    <w:rsid w:val="00476E81"/>
    <w:rsid w:val="00480DE7"/>
    <w:rsid w:val="00484E4F"/>
    <w:rsid w:val="0048547F"/>
    <w:rsid w:val="004854CC"/>
    <w:rsid w:val="00487D1D"/>
    <w:rsid w:val="00490BBF"/>
    <w:rsid w:val="0049137B"/>
    <w:rsid w:val="00492CD4"/>
    <w:rsid w:val="004A2B43"/>
    <w:rsid w:val="004A6207"/>
    <w:rsid w:val="004A6B59"/>
    <w:rsid w:val="004B17E2"/>
    <w:rsid w:val="004B6284"/>
    <w:rsid w:val="004B6477"/>
    <w:rsid w:val="004B68D0"/>
    <w:rsid w:val="004C1CFC"/>
    <w:rsid w:val="004C3691"/>
    <w:rsid w:val="004C507D"/>
    <w:rsid w:val="004C5E6B"/>
    <w:rsid w:val="004C7ED0"/>
    <w:rsid w:val="004D0305"/>
    <w:rsid w:val="004D5B38"/>
    <w:rsid w:val="004D6A3E"/>
    <w:rsid w:val="004D6F46"/>
    <w:rsid w:val="004D78AC"/>
    <w:rsid w:val="004D7D1E"/>
    <w:rsid w:val="004E39F9"/>
    <w:rsid w:val="004E3FE1"/>
    <w:rsid w:val="004E6710"/>
    <w:rsid w:val="004F3517"/>
    <w:rsid w:val="004F3FFD"/>
    <w:rsid w:val="004F7B36"/>
    <w:rsid w:val="005044E8"/>
    <w:rsid w:val="00505DB8"/>
    <w:rsid w:val="00506C31"/>
    <w:rsid w:val="00513607"/>
    <w:rsid w:val="005201BD"/>
    <w:rsid w:val="00531011"/>
    <w:rsid w:val="00532841"/>
    <w:rsid w:val="00533A70"/>
    <w:rsid w:val="00534142"/>
    <w:rsid w:val="00536E2B"/>
    <w:rsid w:val="0053702E"/>
    <w:rsid w:val="00540FA4"/>
    <w:rsid w:val="00542ED6"/>
    <w:rsid w:val="00542EE9"/>
    <w:rsid w:val="005449F6"/>
    <w:rsid w:val="005462AD"/>
    <w:rsid w:val="005462BF"/>
    <w:rsid w:val="0055526C"/>
    <w:rsid w:val="00555DBA"/>
    <w:rsid w:val="00565823"/>
    <w:rsid w:val="005703C8"/>
    <w:rsid w:val="005718F5"/>
    <w:rsid w:val="005853AE"/>
    <w:rsid w:val="00586D21"/>
    <w:rsid w:val="0058706D"/>
    <w:rsid w:val="00587D56"/>
    <w:rsid w:val="00587EB8"/>
    <w:rsid w:val="00592E42"/>
    <w:rsid w:val="00594C1D"/>
    <w:rsid w:val="005954C0"/>
    <w:rsid w:val="005967B0"/>
    <w:rsid w:val="00597980"/>
    <w:rsid w:val="005A7B39"/>
    <w:rsid w:val="005B24A3"/>
    <w:rsid w:val="005B39E1"/>
    <w:rsid w:val="005B4555"/>
    <w:rsid w:val="005C230A"/>
    <w:rsid w:val="005C6076"/>
    <w:rsid w:val="005E3F2B"/>
    <w:rsid w:val="005E7BEF"/>
    <w:rsid w:val="005F20F8"/>
    <w:rsid w:val="005F43C8"/>
    <w:rsid w:val="005F4564"/>
    <w:rsid w:val="005F7290"/>
    <w:rsid w:val="00611323"/>
    <w:rsid w:val="0061362F"/>
    <w:rsid w:val="00614EC7"/>
    <w:rsid w:val="00620BBA"/>
    <w:rsid w:val="0062655D"/>
    <w:rsid w:val="00630F9F"/>
    <w:rsid w:val="00631828"/>
    <w:rsid w:val="00634B2D"/>
    <w:rsid w:val="00635004"/>
    <w:rsid w:val="006372FD"/>
    <w:rsid w:val="00637777"/>
    <w:rsid w:val="00637E24"/>
    <w:rsid w:val="006438C0"/>
    <w:rsid w:val="0064580F"/>
    <w:rsid w:val="00647CCD"/>
    <w:rsid w:val="006507CC"/>
    <w:rsid w:val="00664926"/>
    <w:rsid w:val="00665C5A"/>
    <w:rsid w:val="006677CB"/>
    <w:rsid w:val="00671432"/>
    <w:rsid w:val="0067416F"/>
    <w:rsid w:val="006801FC"/>
    <w:rsid w:val="006805F2"/>
    <w:rsid w:val="00684A1C"/>
    <w:rsid w:val="0068508D"/>
    <w:rsid w:val="006925D3"/>
    <w:rsid w:val="00695DB2"/>
    <w:rsid w:val="006A2300"/>
    <w:rsid w:val="006A4092"/>
    <w:rsid w:val="006A77A6"/>
    <w:rsid w:val="006B4EF5"/>
    <w:rsid w:val="006B733B"/>
    <w:rsid w:val="006B74FB"/>
    <w:rsid w:val="006C09B6"/>
    <w:rsid w:val="006C2205"/>
    <w:rsid w:val="006D0E76"/>
    <w:rsid w:val="006D39D0"/>
    <w:rsid w:val="006D6B44"/>
    <w:rsid w:val="006E01D4"/>
    <w:rsid w:val="006E1CED"/>
    <w:rsid w:val="006E20EF"/>
    <w:rsid w:val="006E774B"/>
    <w:rsid w:val="006F35AB"/>
    <w:rsid w:val="006F3F9F"/>
    <w:rsid w:val="006F6EEA"/>
    <w:rsid w:val="00701004"/>
    <w:rsid w:val="007017C3"/>
    <w:rsid w:val="00713F78"/>
    <w:rsid w:val="00714680"/>
    <w:rsid w:val="007155DC"/>
    <w:rsid w:val="00715DF2"/>
    <w:rsid w:val="00720D8B"/>
    <w:rsid w:val="00724F0A"/>
    <w:rsid w:val="00731FEA"/>
    <w:rsid w:val="0074608B"/>
    <w:rsid w:val="00751410"/>
    <w:rsid w:val="0076374F"/>
    <w:rsid w:val="00770960"/>
    <w:rsid w:val="00771CA9"/>
    <w:rsid w:val="0077389F"/>
    <w:rsid w:val="00775160"/>
    <w:rsid w:val="0077757A"/>
    <w:rsid w:val="00777836"/>
    <w:rsid w:val="00777DF4"/>
    <w:rsid w:val="00786C94"/>
    <w:rsid w:val="0079292E"/>
    <w:rsid w:val="0079491F"/>
    <w:rsid w:val="0079748C"/>
    <w:rsid w:val="007A41DD"/>
    <w:rsid w:val="007A678A"/>
    <w:rsid w:val="007B1659"/>
    <w:rsid w:val="007B3413"/>
    <w:rsid w:val="007B404E"/>
    <w:rsid w:val="007B4A10"/>
    <w:rsid w:val="007B70A6"/>
    <w:rsid w:val="007C249E"/>
    <w:rsid w:val="007C3064"/>
    <w:rsid w:val="007C35E5"/>
    <w:rsid w:val="007C4F13"/>
    <w:rsid w:val="007C7509"/>
    <w:rsid w:val="007D092F"/>
    <w:rsid w:val="007D2C09"/>
    <w:rsid w:val="007D35B3"/>
    <w:rsid w:val="007D67B2"/>
    <w:rsid w:val="007E3076"/>
    <w:rsid w:val="007E333A"/>
    <w:rsid w:val="007E43DD"/>
    <w:rsid w:val="007E6E14"/>
    <w:rsid w:val="007F020D"/>
    <w:rsid w:val="008016E3"/>
    <w:rsid w:val="0080735E"/>
    <w:rsid w:val="0081044E"/>
    <w:rsid w:val="00813B3E"/>
    <w:rsid w:val="00814995"/>
    <w:rsid w:val="00820018"/>
    <w:rsid w:val="00824F3B"/>
    <w:rsid w:val="00837C6E"/>
    <w:rsid w:val="00837E8F"/>
    <w:rsid w:val="008416CC"/>
    <w:rsid w:val="00841FB6"/>
    <w:rsid w:val="00842F5B"/>
    <w:rsid w:val="0084336E"/>
    <w:rsid w:val="00847CC8"/>
    <w:rsid w:val="00850DE9"/>
    <w:rsid w:val="00851EDA"/>
    <w:rsid w:val="00853F0A"/>
    <w:rsid w:val="00855D0A"/>
    <w:rsid w:val="00857CBA"/>
    <w:rsid w:val="00857E44"/>
    <w:rsid w:val="0086174C"/>
    <w:rsid w:val="00863A2B"/>
    <w:rsid w:val="0086534B"/>
    <w:rsid w:val="00867469"/>
    <w:rsid w:val="00871BA1"/>
    <w:rsid w:val="00871D91"/>
    <w:rsid w:val="00874551"/>
    <w:rsid w:val="00876C0E"/>
    <w:rsid w:val="00884C84"/>
    <w:rsid w:val="008903E9"/>
    <w:rsid w:val="00891558"/>
    <w:rsid w:val="008929DC"/>
    <w:rsid w:val="00893AC2"/>
    <w:rsid w:val="00894EDC"/>
    <w:rsid w:val="008A036D"/>
    <w:rsid w:val="008A42CF"/>
    <w:rsid w:val="008A52D1"/>
    <w:rsid w:val="008A554E"/>
    <w:rsid w:val="008A65ED"/>
    <w:rsid w:val="008B21F4"/>
    <w:rsid w:val="008B3DC8"/>
    <w:rsid w:val="008B64DE"/>
    <w:rsid w:val="008C5393"/>
    <w:rsid w:val="008C5B6B"/>
    <w:rsid w:val="008D028C"/>
    <w:rsid w:val="008E063B"/>
    <w:rsid w:val="008E20CE"/>
    <w:rsid w:val="008E6867"/>
    <w:rsid w:val="008F257C"/>
    <w:rsid w:val="00904BD3"/>
    <w:rsid w:val="00905F05"/>
    <w:rsid w:val="009072E3"/>
    <w:rsid w:val="00913953"/>
    <w:rsid w:val="00913978"/>
    <w:rsid w:val="009144A1"/>
    <w:rsid w:val="00915FE6"/>
    <w:rsid w:val="00916288"/>
    <w:rsid w:val="00916AAF"/>
    <w:rsid w:val="009240F5"/>
    <w:rsid w:val="00927293"/>
    <w:rsid w:val="0093598D"/>
    <w:rsid w:val="00936CFE"/>
    <w:rsid w:val="00937381"/>
    <w:rsid w:val="00937F3C"/>
    <w:rsid w:val="00940E9F"/>
    <w:rsid w:val="00950358"/>
    <w:rsid w:val="00950FAA"/>
    <w:rsid w:val="00952320"/>
    <w:rsid w:val="00957FF4"/>
    <w:rsid w:val="00961FB0"/>
    <w:rsid w:val="00964B30"/>
    <w:rsid w:val="009659CD"/>
    <w:rsid w:val="00966C4B"/>
    <w:rsid w:val="00970840"/>
    <w:rsid w:val="009725C4"/>
    <w:rsid w:val="009730A4"/>
    <w:rsid w:val="00973524"/>
    <w:rsid w:val="00976FC7"/>
    <w:rsid w:val="00977817"/>
    <w:rsid w:val="00977955"/>
    <w:rsid w:val="0098055F"/>
    <w:rsid w:val="0098513A"/>
    <w:rsid w:val="00994ABA"/>
    <w:rsid w:val="0099578D"/>
    <w:rsid w:val="00996771"/>
    <w:rsid w:val="009A1035"/>
    <w:rsid w:val="009A2E93"/>
    <w:rsid w:val="009A2EA0"/>
    <w:rsid w:val="009A372D"/>
    <w:rsid w:val="009A4EE2"/>
    <w:rsid w:val="009C0755"/>
    <w:rsid w:val="009C1930"/>
    <w:rsid w:val="009C3946"/>
    <w:rsid w:val="009C5D69"/>
    <w:rsid w:val="009C6007"/>
    <w:rsid w:val="009C77D6"/>
    <w:rsid w:val="009D22D4"/>
    <w:rsid w:val="009D3594"/>
    <w:rsid w:val="009D6EBB"/>
    <w:rsid w:val="009E2569"/>
    <w:rsid w:val="009E2874"/>
    <w:rsid w:val="009E2C08"/>
    <w:rsid w:val="009E6D6B"/>
    <w:rsid w:val="009E7AA2"/>
    <w:rsid w:val="009F0BA7"/>
    <w:rsid w:val="009F5811"/>
    <w:rsid w:val="009F6F12"/>
    <w:rsid w:val="00A02CE1"/>
    <w:rsid w:val="00A0521F"/>
    <w:rsid w:val="00A073C0"/>
    <w:rsid w:val="00A121E7"/>
    <w:rsid w:val="00A1265B"/>
    <w:rsid w:val="00A134B3"/>
    <w:rsid w:val="00A20ADB"/>
    <w:rsid w:val="00A21596"/>
    <w:rsid w:val="00A2174B"/>
    <w:rsid w:val="00A23891"/>
    <w:rsid w:val="00A2514A"/>
    <w:rsid w:val="00A25310"/>
    <w:rsid w:val="00A31EE9"/>
    <w:rsid w:val="00A33369"/>
    <w:rsid w:val="00A34222"/>
    <w:rsid w:val="00A370C2"/>
    <w:rsid w:val="00A40DAA"/>
    <w:rsid w:val="00A4279D"/>
    <w:rsid w:val="00A44554"/>
    <w:rsid w:val="00A45413"/>
    <w:rsid w:val="00A47358"/>
    <w:rsid w:val="00A51AC3"/>
    <w:rsid w:val="00A54BCB"/>
    <w:rsid w:val="00A60A73"/>
    <w:rsid w:val="00A60E61"/>
    <w:rsid w:val="00A65918"/>
    <w:rsid w:val="00A736EC"/>
    <w:rsid w:val="00A80CE2"/>
    <w:rsid w:val="00A82984"/>
    <w:rsid w:val="00A970BF"/>
    <w:rsid w:val="00AA121D"/>
    <w:rsid w:val="00AA7790"/>
    <w:rsid w:val="00AB00D6"/>
    <w:rsid w:val="00AB232A"/>
    <w:rsid w:val="00AB2F6C"/>
    <w:rsid w:val="00AB471B"/>
    <w:rsid w:val="00AB6ADD"/>
    <w:rsid w:val="00AB7756"/>
    <w:rsid w:val="00AC043F"/>
    <w:rsid w:val="00AC3C34"/>
    <w:rsid w:val="00AD43C9"/>
    <w:rsid w:val="00AD51A0"/>
    <w:rsid w:val="00AE07F6"/>
    <w:rsid w:val="00AE0F02"/>
    <w:rsid w:val="00AE11EE"/>
    <w:rsid w:val="00AE278A"/>
    <w:rsid w:val="00AE3564"/>
    <w:rsid w:val="00AE35EF"/>
    <w:rsid w:val="00AE5856"/>
    <w:rsid w:val="00AF1E78"/>
    <w:rsid w:val="00AF2581"/>
    <w:rsid w:val="00AF3F76"/>
    <w:rsid w:val="00AF4527"/>
    <w:rsid w:val="00AF680B"/>
    <w:rsid w:val="00B013FF"/>
    <w:rsid w:val="00B01BE7"/>
    <w:rsid w:val="00B03977"/>
    <w:rsid w:val="00B0514C"/>
    <w:rsid w:val="00B06E94"/>
    <w:rsid w:val="00B07187"/>
    <w:rsid w:val="00B22467"/>
    <w:rsid w:val="00B258AD"/>
    <w:rsid w:val="00B266E6"/>
    <w:rsid w:val="00B31C32"/>
    <w:rsid w:val="00B36271"/>
    <w:rsid w:val="00B377A5"/>
    <w:rsid w:val="00B451FE"/>
    <w:rsid w:val="00B45F23"/>
    <w:rsid w:val="00B52F9E"/>
    <w:rsid w:val="00B54389"/>
    <w:rsid w:val="00B60657"/>
    <w:rsid w:val="00B61348"/>
    <w:rsid w:val="00B70842"/>
    <w:rsid w:val="00B824A2"/>
    <w:rsid w:val="00B845F8"/>
    <w:rsid w:val="00B87ACA"/>
    <w:rsid w:val="00B9253F"/>
    <w:rsid w:val="00BA2754"/>
    <w:rsid w:val="00BA37E3"/>
    <w:rsid w:val="00BB61DB"/>
    <w:rsid w:val="00BC671A"/>
    <w:rsid w:val="00BC6A5E"/>
    <w:rsid w:val="00BD7103"/>
    <w:rsid w:val="00BE347B"/>
    <w:rsid w:val="00BE530F"/>
    <w:rsid w:val="00BE77A9"/>
    <w:rsid w:val="00BE7F48"/>
    <w:rsid w:val="00BF470A"/>
    <w:rsid w:val="00BF68AB"/>
    <w:rsid w:val="00C003BE"/>
    <w:rsid w:val="00C03564"/>
    <w:rsid w:val="00C0599F"/>
    <w:rsid w:val="00C06357"/>
    <w:rsid w:val="00C10A23"/>
    <w:rsid w:val="00C16D69"/>
    <w:rsid w:val="00C22968"/>
    <w:rsid w:val="00C24058"/>
    <w:rsid w:val="00C2671E"/>
    <w:rsid w:val="00C31F9A"/>
    <w:rsid w:val="00C34137"/>
    <w:rsid w:val="00C36EC3"/>
    <w:rsid w:val="00C4139D"/>
    <w:rsid w:val="00C4304B"/>
    <w:rsid w:val="00C47465"/>
    <w:rsid w:val="00C47E84"/>
    <w:rsid w:val="00C505C4"/>
    <w:rsid w:val="00C53867"/>
    <w:rsid w:val="00C60900"/>
    <w:rsid w:val="00C6123D"/>
    <w:rsid w:val="00C7159F"/>
    <w:rsid w:val="00C73AC8"/>
    <w:rsid w:val="00C80B5C"/>
    <w:rsid w:val="00C87280"/>
    <w:rsid w:val="00C9214D"/>
    <w:rsid w:val="00C94203"/>
    <w:rsid w:val="00CA35DC"/>
    <w:rsid w:val="00CA66E0"/>
    <w:rsid w:val="00CA7B3B"/>
    <w:rsid w:val="00CB0DC3"/>
    <w:rsid w:val="00CB10B4"/>
    <w:rsid w:val="00CB52FA"/>
    <w:rsid w:val="00CC4BA4"/>
    <w:rsid w:val="00CD3AA9"/>
    <w:rsid w:val="00CD55E4"/>
    <w:rsid w:val="00CD78F5"/>
    <w:rsid w:val="00CE74A9"/>
    <w:rsid w:val="00CF3B18"/>
    <w:rsid w:val="00CF45F5"/>
    <w:rsid w:val="00D0088A"/>
    <w:rsid w:val="00D03B52"/>
    <w:rsid w:val="00D07B19"/>
    <w:rsid w:val="00D161DF"/>
    <w:rsid w:val="00D1698E"/>
    <w:rsid w:val="00D217F3"/>
    <w:rsid w:val="00D253A6"/>
    <w:rsid w:val="00D27CFC"/>
    <w:rsid w:val="00D402A0"/>
    <w:rsid w:val="00D5272F"/>
    <w:rsid w:val="00D5674E"/>
    <w:rsid w:val="00D6523D"/>
    <w:rsid w:val="00D67AE5"/>
    <w:rsid w:val="00D76FC5"/>
    <w:rsid w:val="00D8141E"/>
    <w:rsid w:val="00D853AD"/>
    <w:rsid w:val="00D91B81"/>
    <w:rsid w:val="00D92F4B"/>
    <w:rsid w:val="00DA6181"/>
    <w:rsid w:val="00DB1AE0"/>
    <w:rsid w:val="00DC3CAB"/>
    <w:rsid w:val="00DC516A"/>
    <w:rsid w:val="00DC625D"/>
    <w:rsid w:val="00DC6FCA"/>
    <w:rsid w:val="00DD05EC"/>
    <w:rsid w:val="00DD3DFB"/>
    <w:rsid w:val="00DD5418"/>
    <w:rsid w:val="00DD6B9C"/>
    <w:rsid w:val="00DE0909"/>
    <w:rsid w:val="00DE259E"/>
    <w:rsid w:val="00DF2259"/>
    <w:rsid w:val="00DF3656"/>
    <w:rsid w:val="00E00D9A"/>
    <w:rsid w:val="00E011BB"/>
    <w:rsid w:val="00E135AB"/>
    <w:rsid w:val="00E14F2D"/>
    <w:rsid w:val="00E15D03"/>
    <w:rsid w:val="00E15F6A"/>
    <w:rsid w:val="00E16061"/>
    <w:rsid w:val="00E1696E"/>
    <w:rsid w:val="00E21841"/>
    <w:rsid w:val="00E21C43"/>
    <w:rsid w:val="00E23FAA"/>
    <w:rsid w:val="00E30028"/>
    <w:rsid w:val="00E30090"/>
    <w:rsid w:val="00E3507A"/>
    <w:rsid w:val="00E35508"/>
    <w:rsid w:val="00E43D55"/>
    <w:rsid w:val="00E442E7"/>
    <w:rsid w:val="00E45C5D"/>
    <w:rsid w:val="00E5089B"/>
    <w:rsid w:val="00E50CBD"/>
    <w:rsid w:val="00E57C11"/>
    <w:rsid w:val="00E70779"/>
    <w:rsid w:val="00E72323"/>
    <w:rsid w:val="00E737B2"/>
    <w:rsid w:val="00E8412D"/>
    <w:rsid w:val="00E8522A"/>
    <w:rsid w:val="00E970B5"/>
    <w:rsid w:val="00EA352B"/>
    <w:rsid w:val="00EA3547"/>
    <w:rsid w:val="00EB0E24"/>
    <w:rsid w:val="00EB60F7"/>
    <w:rsid w:val="00EB6291"/>
    <w:rsid w:val="00EC1834"/>
    <w:rsid w:val="00EC33F8"/>
    <w:rsid w:val="00EC4D60"/>
    <w:rsid w:val="00EC78E3"/>
    <w:rsid w:val="00EC7B63"/>
    <w:rsid w:val="00ED438E"/>
    <w:rsid w:val="00ED5937"/>
    <w:rsid w:val="00ED64EE"/>
    <w:rsid w:val="00EE06B6"/>
    <w:rsid w:val="00EE5C6F"/>
    <w:rsid w:val="00EF02A8"/>
    <w:rsid w:val="00EF3477"/>
    <w:rsid w:val="00EF52E6"/>
    <w:rsid w:val="00F012BD"/>
    <w:rsid w:val="00F04C50"/>
    <w:rsid w:val="00F06631"/>
    <w:rsid w:val="00F06C6C"/>
    <w:rsid w:val="00F07783"/>
    <w:rsid w:val="00F116DE"/>
    <w:rsid w:val="00F14E87"/>
    <w:rsid w:val="00F170C6"/>
    <w:rsid w:val="00F21D0F"/>
    <w:rsid w:val="00F313E2"/>
    <w:rsid w:val="00F323EB"/>
    <w:rsid w:val="00F323F8"/>
    <w:rsid w:val="00F35ED1"/>
    <w:rsid w:val="00F36512"/>
    <w:rsid w:val="00F36EEB"/>
    <w:rsid w:val="00F43546"/>
    <w:rsid w:val="00F43939"/>
    <w:rsid w:val="00F508B6"/>
    <w:rsid w:val="00F60C9E"/>
    <w:rsid w:val="00F6102E"/>
    <w:rsid w:val="00F665A0"/>
    <w:rsid w:val="00F67219"/>
    <w:rsid w:val="00F67A30"/>
    <w:rsid w:val="00F67B3F"/>
    <w:rsid w:val="00F71CF3"/>
    <w:rsid w:val="00F737B6"/>
    <w:rsid w:val="00F76F71"/>
    <w:rsid w:val="00F84555"/>
    <w:rsid w:val="00F87935"/>
    <w:rsid w:val="00F91159"/>
    <w:rsid w:val="00F9309A"/>
    <w:rsid w:val="00F96178"/>
    <w:rsid w:val="00F97A4D"/>
    <w:rsid w:val="00FA44D4"/>
    <w:rsid w:val="00FB08EE"/>
    <w:rsid w:val="00FB1850"/>
    <w:rsid w:val="00FC2A78"/>
    <w:rsid w:val="00FC64EB"/>
    <w:rsid w:val="00FC6A73"/>
    <w:rsid w:val="00FD2872"/>
    <w:rsid w:val="00FD2E7B"/>
    <w:rsid w:val="00FE25F4"/>
    <w:rsid w:val="00FE26DE"/>
    <w:rsid w:val="00FF0A40"/>
    <w:rsid w:val="00FF4E2C"/>
    <w:rsid w:val="018E42EF"/>
    <w:rsid w:val="0F271E51"/>
    <w:rsid w:val="1199C9E8"/>
    <w:rsid w:val="132FD293"/>
    <w:rsid w:val="3B4C68A6"/>
    <w:rsid w:val="41F0DF6D"/>
    <w:rsid w:val="46C6BA36"/>
    <w:rsid w:val="50CF4F9D"/>
    <w:rsid w:val="564C6301"/>
    <w:rsid w:val="58BD0CF4"/>
    <w:rsid w:val="737522F7"/>
    <w:rsid w:val="76D184F0"/>
    <w:rsid w:val="7E36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EDAD6"/>
  <w15:chartTrackingRefBased/>
  <w15:docId w15:val="{D6D3442C-0F4F-4180-8141-ADDC0772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F4E2C"/>
    <w:pPr>
      <w:tabs>
        <w:tab w:val="center" w:pos="4320"/>
        <w:tab w:val="right" w:pos="8640"/>
      </w:tabs>
    </w:pPr>
  </w:style>
  <w:style w:type="paragraph" w:customStyle="1" w:styleId="WP9Heading1">
    <w:name w:val="WP9_Heading 1"/>
    <w:basedOn w:val="Normal"/>
    <w:pPr>
      <w:jc w:val="center"/>
    </w:pPr>
    <w:rPr>
      <w:b/>
    </w:rPr>
  </w:style>
  <w:style w:type="character" w:customStyle="1" w:styleId="DefaultPara">
    <w:name w:val="Default Para"/>
  </w:style>
  <w:style w:type="character" w:customStyle="1" w:styleId="FootnoteRef">
    <w:name w:val="Footnote Ref"/>
  </w:style>
  <w:style w:type="character" w:styleId="PageNumber">
    <w:name w:val="page number"/>
    <w:basedOn w:val="DefaultParagraphFont"/>
    <w:rsid w:val="00FF4E2C"/>
  </w:style>
  <w:style w:type="paragraph" w:styleId="Header">
    <w:name w:val="header"/>
    <w:basedOn w:val="Normal"/>
    <w:rsid w:val="00977817"/>
    <w:pPr>
      <w:tabs>
        <w:tab w:val="center" w:pos="4320"/>
        <w:tab w:val="right" w:pos="8640"/>
      </w:tabs>
    </w:pPr>
  </w:style>
  <w:style w:type="paragraph" w:styleId="BalloonText">
    <w:name w:val="Balloon Text"/>
    <w:basedOn w:val="Normal"/>
    <w:semiHidden/>
    <w:rsid w:val="00977817"/>
    <w:rPr>
      <w:rFonts w:ascii="Tahoma" w:hAnsi="Tahoma" w:cs="Tahoma"/>
      <w:sz w:val="16"/>
      <w:szCs w:val="16"/>
    </w:rPr>
  </w:style>
  <w:style w:type="paragraph" w:styleId="BodyText">
    <w:name w:val="Body Text"/>
    <w:basedOn w:val="Normal"/>
    <w:rsid w:val="00A970BF"/>
    <w:pPr>
      <w:jc w:val="both"/>
    </w:pPr>
  </w:style>
  <w:style w:type="paragraph" w:customStyle="1" w:styleId="Style2">
    <w:name w:val="Style 2"/>
    <w:basedOn w:val="Normal"/>
    <w:rsid w:val="00A134B3"/>
    <w:pPr>
      <w:widowControl w:val="0"/>
      <w:autoSpaceDE w:val="0"/>
      <w:autoSpaceDN w:val="0"/>
      <w:ind w:firstLine="576"/>
      <w:jc w:val="both"/>
    </w:pPr>
    <w:rPr>
      <w:szCs w:val="24"/>
    </w:rPr>
  </w:style>
  <w:style w:type="character" w:styleId="Strong">
    <w:name w:val="Strong"/>
    <w:qFormat/>
    <w:rsid w:val="00451F3F"/>
    <w:rPr>
      <w:b/>
      <w:bCs/>
    </w:rPr>
  </w:style>
  <w:style w:type="character" w:styleId="Hyperlink">
    <w:name w:val="Hyperlink"/>
    <w:rsid w:val="00671432"/>
    <w:rPr>
      <w:color w:val="0000FF"/>
      <w:u w:val="single"/>
    </w:rPr>
  </w:style>
  <w:style w:type="character" w:styleId="CommentReference">
    <w:name w:val="annotation reference"/>
    <w:rsid w:val="007B3413"/>
    <w:rPr>
      <w:sz w:val="16"/>
      <w:szCs w:val="16"/>
    </w:rPr>
  </w:style>
  <w:style w:type="paragraph" w:styleId="CommentText">
    <w:name w:val="annotation text"/>
    <w:basedOn w:val="Normal"/>
    <w:link w:val="CommentTextChar"/>
    <w:rsid w:val="007B3413"/>
    <w:rPr>
      <w:sz w:val="20"/>
    </w:rPr>
  </w:style>
  <w:style w:type="character" w:customStyle="1" w:styleId="CommentTextChar">
    <w:name w:val="Comment Text Char"/>
    <w:basedOn w:val="DefaultParagraphFont"/>
    <w:link w:val="CommentText"/>
    <w:rsid w:val="007B3413"/>
  </w:style>
  <w:style w:type="paragraph" w:styleId="CommentSubject">
    <w:name w:val="annotation subject"/>
    <w:basedOn w:val="CommentText"/>
    <w:next w:val="CommentText"/>
    <w:link w:val="CommentSubjectChar"/>
    <w:rsid w:val="007B3413"/>
    <w:rPr>
      <w:b/>
      <w:bCs/>
    </w:rPr>
  </w:style>
  <w:style w:type="character" w:customStyle="1" w:styleId="CommentSubjectChar">
    <w:name w:val="Comment Subject Char"/>
    <w:link w:val="CommentSubject"/>
    <w:rsid w:val="007B3413"/>
    <w:rPr>
      <w:b/>
      <w:bCs/>
    </w:rPr>
  </w:style>
  <w:style w:type="paragraph" w:styleId="Revision">
    <w:name w:val="Revision"/>
    <w:hidden/>
    <w:uiPriority w:val="99"/>
    <w:semiHidden/>
    <w:rsid w:val="007B3413"/>
    <w:rPr>
      <w:sz w:val="24"/>
    </w:rPr>
  </w:style>
  <w:style w:type="paragraph" w:styleId="ListParagraph">
    <w:name w:val="List Paragraph"/>
    <w:basedOn w:val="Normal"/>
    <w:uiPriority w:val="34"/>
    <w:qFormat/>
    <w:rsid w:val="0058706D"/>
    <w:pPr>
      <w:ind w:left="720"/>
    </w:pPr>
  </w:style>
  <w:style w:type="paragraph" w:styleId="DocumentMap">
    <w:name w:val="Document Map"/>
    <w:basedOn w:val="Normal"/>
    <w:semiHidden/>
    <w:rsid w:val="00D253A6"/>
    <w:pPr>
      <w:shd w:val="clear" w:color="auto" w:fill="000080"/>
    </w:pPr>
    <w:rPr>
      <w:rFonts w:ascii="Tahoma" w:hAnsi="Tahoma" w:cs="Tahoma"/>
      <w:sz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87A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07790">
      <w:bodyDiv w:val="1"/>
      <w:marLeft w:val="0"/>
      <w:marRight w:val="0"/>
      <w:marTop w:val="0"/>
      <w:marBottom w:val="0"/>
      <w:divBdr>
        <w:top w:val="none" w:sz="0" w:space="0" w:color="auto"/>
        <w:left w:val="none" w:sz="0" w:space="0" w:color="auto"/>
        <w:bottom w:val="none" w:sz="0" w:space="0" w:color="auto"/>
        <w:right w:val="none" w:sz="0" w:space="0" w:color="auto"/>
      </w:divBdr>
    </w:div>
    <w:div w:id="16567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documentreview@raleighnc.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A17C470-8F6F-4D63-9C84-46268E1166CF}"/>
      </w:docPartPr>
      <w:docPartBody>
        <w:p w:rsidR="00731327" w:rsidRDefault="00731327">
          <w:r w:rsidRPr="00FC72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27"/>
    <w:rsid w:val="00731327"/>
    <w:rsid w:val="00D4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3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ee167-adf1-4db3-86af-89c1105dbf9a" xsi:nil="true"/>
    <lcf76f155ced4ddcb4097134ff3c332f xmlns="4cdc04fa-17de-40b3-8632-2e529cc495eb">
      <Terms xmlns="http://schemas.microsoft.com/office/infopath/2007/PartnerControls"/>
    </lcf76f155ced4ddcb4097134ff3c332f>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4BC1CB1F5B49664EBE5FABF03205C9F0" ma:contentTypeVersion="63" ma:contentTypeDescription="" ma:contentTypeScope="" ma:versionID="9e93b6d4fd5f0b6d533735c21d4e14ee">
  <xsd:schema xmlns:xsd="http://www.w3.org/2001/XMLSchema" xmlns:xs="http://www.w3.org/2001/XMLSchema" xmlns:p="http://schemas.microsoft.com/office/2006/metadata/properties" xmlns:ns2="57e5a143-cfaf-404d-a739-a6bf198ca2fd" xmlns:ns3="4cdc04fa-17de-40b3-8632-2e529cc495eb" xmlns:ns4="b4eee167-adf1-4db3-86af-89c1105dbf9a" targetNamespace="http://schemas.microsoft.com/office/2006/metadata/properties" ma:root="true" ma:fieldsID="eeba0268a9b98d6b60e07a5f02288846" ns2:_="" ns3:_="" ns4:_="">
    <xsd:import namespace="57e5a143-cfaf-404d-a739-a6bf198ca2fd"/>
    <xsd:import namespace="4cdc04fa-17de-40b3-8632-2e529cc495eb"/>
    <xsd:import namespace="b4eee167-adf1-4db3-86af-89c1105dbf9a"/>
    <xsd:element name="properties">
      <xsd:complexType>
        <xsd:sequence>
          <xsd:element name="documentManagement">
            <xsd:complexType>
              <xsd:all>
                <xsd:element ref="ns2:File_x0020_Status" minOccurs="0"/>
                <xsd:element ref="ns2:Cloud_x0020_URL" minOccurs="0"/>
                <xsd:element ref="ns2:Requestor" minOccurs="0"/>
                <xsd:element ref="ns2:Job_x0020_Status1"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8" nillable="true" ma:displayName="File Status" ma:default="New" ma:format="Dropdown" ma:internalName="File_x0020_Status">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9" nillable="true" ma:displayName="Cloud URL" ma:internalName="Cloud_x0020_URL">
      <xsd:simpleType>
        <xsd:restriction base="dms:Text">
          <xsd:maxLength value="255"/>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Status1" ma:index="11" nillable="true" ma:displayName="Job Status" ma:default="None" ma:format="Dropdown" ma:hidden="true"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schema>
  <xsd:schema xmlns:xsd="http://www.w3.org/2001/XMLSchema" xmlns:xs="http://www.w3.org/2001/XMLSchema" xmlns:dms="http://schemas.microsoft.com/office/2006/documentManagement/types" xmlns:pc="http://schemas.microsoft.com/office/infopath/2007/PartnerControls" targetNamespace="4cdc04fa-17de-40b3-8632-2e529cc495e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1ecab8-2f67-4386-a6ec-81260e473004}" ma:internalName="TaxCatchAll"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4390dcb-9ef6-4861-8ed4-d93efaede2be" ContentTypeId="0x0101006DEB8297AF301742B1CAE877A57B92DF" PreviousValue="false"/>
</file>

<file path=customXml/itemProps1.xml><?xml version="1.0" encoding="utf-8"?>
<ds:datastoreItem xmlns:ds="http://schemas.openxmlformats.org/officeDocument/2006/customXml" ds:itemID="{3B9331D4-60F6-45C6-9D4B-FD6AFE27B270}">
  <ds:schemaRefs>
    <ds:schemaRef ds:uri="http://schemas.microsoft.com/office/2006/metadata/properties"/>
    <ds:schemaRef ds:uri="http://schemas.microsoft.com/office/infopath/2007/PartnerControls"/>
    <ds:schemaRef ds:uri="6ed31fa9-5d37-489c-acc4-e07c60cf7817"/>
    <ds:schemaRef ds:uri="88ec16f6-1625-4d84-bb0d-ba87ccc5fc58"/>
  </ds:schemaRefs>
</ds:datastoreItem>
</file>

<file path=customXml/itemProps2.xml><?xml version="1.0" encoding="utf-8"?>
<ds:datastoreItem xmlns:ds="http://schemas.openxmlformats.org/officeDocument/2006/customXml" ds:itemID="{2B7F243D-F86F-4D31-894F-ED143BC728E4}">
  <ds:schemaRefs>
    <ds:schemaRef ds:uri="http://schemas.microsoft.com/sharepoint/v3/contenttype/forms"/>
  </ds:schemaRefs>
</ds:datastoreItem>
</file>

<file path=customXml/itemProps3.xml><?xml version="1.0" encoding="utf-8"?>
<ds:datastoreItem xmlns:ds="http://schemas.openxmlformats.org/officeDocument/2006/customXml" ds:itemID="{8A8DF457-6F0C-4619-8566-63B1F60B76AA}"/>
</file>

<file path=customXml/itemProps4.xml><?xml version="1.0" encoding="utf-8"?>
<ds:datastoreItem xmlns:ds="http://schemas.openxmlformats.org/officeDocument/2006/customXml" ds:itemID="{0F08A324-E73D-429A-BE16-FF4CD0918B27}">
  <ds:schemaRefs>
    <ds:schemaRef ds:uri="http://schemas.openxmlformats.org/officeDocument/2006/bibliography"/>
  </ds:schemaRefs>
</ds:datastoreItem>
</file>

<file path=customXml/itemProps5.xml><?xml version="1.0" encoding="utf-8"?>
<ds:datastoreItem xmlns:ds="http://schemas.openxmlformats.org/officeDocument/2006/customXml" ds:itemID="{9071CBE8-0F97-44DB-9961-A6CE88F7BF09}"/>
</file>

<file path=docProps/app.xml><?xml version="1.0" encoding="utf-8"?>
<Properties xmlns="http://schemas.openxmlformats.org/officeDocument/2006/extended-properties" xmlns:vt="http://schemas.openxmlformats.org/officeDocument/2006/docPropsVTypes">
  <Template>Normal</Template>
  <TotalTime>3</TotalTime>
  <Pages>23</Pages>
  <Words>7635</Words>
  <Characters>43525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Raleigh</dc:creator>
  <cp:keywords/>
  <cp:lastModifiedBy>Hoy, Natalie</cp:lastModifiedBy>
  <cp:revision>4</cp:revision>
  <cp:lastPrinted>2019-10-14T13:52:00Z</cp:lastPrinted>
  <dcterms:created xsi:type="dcterms:W3CDTF">2025-10-08T14:21:00Z</dcterms:created>
  <dcterms:modified xsi:type="dcterms:W3CDTF">2025-10-08T14:23:00Z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0x0101006DEB8297AF301742B1CAE877A57B92DF004BC1CB1F5B49664EBE5FABF03205C9F0</vt:lpwstr>
  </property>
  <property fmtid="{D5CDD505-2E9C-101B-9397-08002B2CF9AE}" pid="3" name="MediaServiceImageTags">
    <vt:lpwstr/>
  </property>
</Properties>
</file>