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4B28" w14:textId="77777777" w:rsidR="00F200C2" w:rsidRDefault="00F200C2" w:rsidP="00F200C2">
      <w:pPr>
        <w:jc w:val="center"/>
        <w:rPr>
          <w:sz w:val="56"/>
        </w:rPr>
      </w:pPr>
    </w:p>
    <w:p w14:paraId="1BAB38B7" w14:textId="77777777" w:rsidR="00F200C2" w:rsidRDefault="00F200C2" w:rsidP="00F200C2">
      <w:pPr>
        <w:jc w:val="center"/>
        <w:rPr>
          <w:sz w:val="56"/>
        </w:rPr>
      </w:pPr>
    </w:p>
    <w:p w14:paraId="12AB8FA3" w14:textId="77777777" w:rsidR="00F200C2" w:rsidRDefault="00F200C2" w:rsidP="00F200C2">
      <w:pPr>
        <w:jc w:val="center"/>
        <w:rPr>
          <w:sz w:val="56"/>
        </w:rPr>
      </w:pPr>
      <w:r>
        <w:rPr>
          <w:noProof/>
          <w:sz w:val="56"/>
        </w:rPr>
        <mc:AlternateContent>
          <mc:Choice Requires="wps">
            <w:drawing>
              <wp:anchor distT="0" distB="0" distL="114300" distR="114300" simplePos="0" relativeHeight="251659264" behindDoc="0" locked="0" layoutInCell="1" allowOverlap="1" wp14:anchorId="44A7C03F" wp14:editId="728719B5">
                <wp:simplePos x="0" y="0"/>
                <wp:positionH relativeFrom="column">
                  <wp:posOffset>-228600</wp:posOffset>
                </wp:positionH>
                <wp:positionV relativeFrom="paragraph">
                  <wp:posOffset>-820420</wp:posOffset>
                </wp:positionV>
                <wp:extent cx="7315200" cy="218757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1875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EA951" w14:textId="77777777" w:rsidR="004B3D1C" w:rsidRPr="008216D7" w:rsidRDefault="004B3D1C" w:rsidP="00F200C2">
                            <w:pPr>
                              <w:jc w:val="center"/>
                              <w:rPr>
                                <w:b/>
                                <w:sz w:val="72"/>
                                <w:szCs w:val="72"/>
                              </w:rPr>
                            </w:pPr>
                            <w:r w:rsidRPr="008216D7">
                              <w:rPr>
                                <w:b/>
                                <w:sz w:val="72"/>
                                <w:szCs w:val="72"/>
                              </w:rPr>
                              <w:t xml:space="preserve">City of Raleigh </w:t>
                            </w:r>
                          </w:p>
                          <w:p w14:paraId="2DF28542" w14:textId="77777777" w:rsidR="004B3D1C" w:rsidRPr="008216D7" w:rsidRDefault="004B3D1C" w:rsidP="00F200C2">
                            <w:pPr>
                              <w:jc w:val="center"/>
                              <w:rPr>
                                <w:b/>
                                <w:sz w:val="72"/>
                                <w:szCs w:val="72"/>
                              </w:rPr>
                            </w:pPr>
                            <w:r w:rsidRPr="008216D7">
                              <w:rPr>
                                <w:b/>
                                <w:sz w:val="72"/>
                                <w:szCs w:val="72"/>
                              </w:rPr>
                              <w:t>Water Shortage Response Plan</w:t>
                            </w:r>
                          </w:p>
                          <w:p w14:paraId="4BEF0021" w14:textId="77777777" w:rsidR="004B3D1C" w:rsidRPr="004B4823" w:rsidRDefault="004B3D1C" w:rsidP="00F200C2">
                            <w:pPr>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7C03F" id="_x0000_t202" coordsize="21600,21600" o:spt="202" path="m,l,21600r21600,l21600,xe">
                <v:stroke joinstyle="miter"/>
                <v:path gradientshapeok="t" o:connecttype="rect"/>
              </v:shapetype>
              <v:shape id="Text Box 8" o:spid="_x0000_s1026" type="#_x0000_t202" style="position:absolute;left:0;text-align:left;margin-left:-18pt;margin-top:-64.6pt;width:8in;height:1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" fillcolor="#9cf" stroked="f">
                <v:textbox>
                  <w:txbxContent>
                    <w:p w14:paraId="7B3EA951" w14:textId="77777777" w:rsidR="004B3D1C" w:rsidRPr="008216D7" w:rsidRDefault="004B3D1C" w:rsidP="00F200C2">
                      <w:pPr>
                        <w:jc w:val="center"/>
                        <w:rPr>
                          <w:b/>
                          <w:sz w:val="72"/>
                          <w:szCs w:val="72"/>
                        </w:rPr>
                      </w:pPr>
                      <w:r w:rsidRPr="008216D7">
                        <w:rPr>
                          <w:b/>
                          <w:sz w:val="72"/>
                          <w:szCs w:val="72"/>
                        </w:rPr>
                        <w:t xml:space="preserve">City of Raleigh </w:t>
                      </w:r>
                    </w:p>
                    <w:p w14:paraId="2DF28542" w14:textId="77777777" w:rsidR="004B3D1C" w:rsidRPr="008216D7" w:rsidRDefault="004B3D1C" w:rsidP="00F200C2">
                      <w:pPr>
                        <w:jc w:val="center"/>
                        <w:rPr>
                          <w:b/>
                          <w:sz w:val="72"/>
                          <w:szCs w:val="72"/>
                        </w:rPr>
                      </w:pPr>
                      <w:r w:rsidRPr="008216D7">
                        <w:rPr>
                          <w:b/>
                          <w:sz w:val="72"/>
                          <w:szCs w:val="72"/>
                        </w:rPr>
                        <w:t>Water Shortage Response Plan</w:t>
                      </w:r>
                    </w:p>
                    <w:p w14:paraId="4BEF0021" w14:textId="77777777" w:rsidR="004B3D1C" w:rsidRPr="004B4823" w:rsidRDefault="004B3D1C" w:rsidP="00F200C2">
                      <w:pPr>
                        <w:rPr>
                          <w:noProof/>
                        </w:rPr>
                      </w:pPr>
                    </w:p>
                  </w:txbxContent>
                </v:textbox>
              </v:shape>
            </w:pict>
          </mc:Fallback>
        </mc:AlternateContent>
      </w:r>
    </w:p>
    <w:p w14:paraId="2AE4D2F2" w14:textId="77777777" w:rsidR="00F200C2" w:rsidRDefault="00F200C2" w:rsidP="00F200C2">
      <w:pPr>
        <w:jc w:val="center"/>
        <w:rPr>
          <w:sz w:val="56"/>
        </w:rPr>
      </w:pPr>
    </w:p>
    <w:p w14:paraId="114165F1" w14:textId="77777777" w:rsidR="00F200C2" w:rsidRDefault="00F200C2" w:rsidP="001225B7">
      <w:pPr>
        <w:rPr>
          <w:sz w:val="56"/>
        </w:rPr>
      </w:pPr>
    </w:p>
    <w:p w14:paraId="5317F8EF" w14:textId="471C589A" w:rsidR="00F200C2" w:rsidRPr="00697509" w:rsidRDefault="008747AB" w:rsidP="00F200C2">
      <w:pPr>
        <w:jc w:val="center"/>
        <w:rPr>
          <w:sz w:val="56"/>
        </w:rPr>
        <w:sectPr w:rsidR="00F200C2" w:rsidRPr="00697509" w:rsidSect="0007463A">
          <w:footerReference w:type="even" r:id="rId7"/>
          <w:footerReference w:type="default" r:id="rId8"/>
          <w:pgSz w:w="12240" w:h="15840" w:code="1"/>
          <w:pgMar w:top="1440" w:right="720" w:bottom="432" w:left="720" w:header="720" w:footer="720" w:gutter="0"/>
          <w:paperSrc w:first="259" w:other="259"/>
          <w:pgNumType w:chapStyle="1"/>
          <w:cols w:space="720"/>
          <w:titlePg/>
        </w:sectPr>
      </w:pPr>
      <w:r>
        <w:rPr>
          <w:noProof/>
          <w:sz w:val="56"/>
        </w:rPr>
        <w:t xml:space="preserve"> </w:t>
      </w:r>
      <w:bookmarkStart w:id="0" w:name="_Toc313356266"/>
      <w:r w:rsidR="0014078D">
        <w:rPr>
          <w:noProof/>
        </w:rPr>
        <w:drawing>
          <wp:inline distT="0" distB="0" distL="0" distR="0" wp14:anchorId="513EC99A" wp14:editId="235C2D3F">
            <wp:extent cx="45720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bookmarkEnd w:id="0"/>
    <w:p w14:paraId="59B5C25D" w14:textId="77777777" w:rsidR="006B2ADD" w:rsidRDefault="006B2ADD" w:rsidP="00F200C2">
      <w:pPr>
        <w:jc w:val="center"/>
        <w:rPr>
          <w:b/>
          <w:sz w:val="36"/>
          <w:u w:val="single"/>
        </w:rPr>
      </w:pPr>
    </w:p>
    <w:p w14:paraId="2CEE45F3" w14:textId="77777777" w:rsidR="00F200C2" w:rsidRPr="001C6D7B" w:rsidRDefault="006B2ADD" w:rsidP="006B2ADD">
      <w:pPr>
        <w:rPr>
          <w:rFonts w:asciiTheme="majorHAnsi" w:hAnsiTheme="majorHAnsi"/>
          <w:b/>
          <w:sz w:val="72"/>
          <w:szCs w:val="72"/>
          <w:u w:val="single"/>
        </w:rPr>
      </w:pPr>
      <w:r>
        <w:rPr>
          <w:rFonts w:asciiTheme="majorHAnsi" w:hAnsiTheme="majorHAnsi"/>
          <w:b/>
          <w:sz w:val="72"/>
          <w:szCs w:val="72"/>
        </w:rPr>
        <w:t xml:space="preserve">            </w:t>
      </w:r>
      <w:r w:rsidRPr="001C6D7B">
        <w:rPr>
          <w:rFonts w:asciiTheme="majorHAnsi" w:hAnsiTheme="majorHAnsi"/>
          <w:b/>
          <w:sz w:val="72"/>
          <w:szCs w:val="72"/>
          <w:u w:val="single"/>
        </w:rPr>
        <w:t>TABLE OF CONTENTS</w:t>
      </w:r>
    </w:p>
    <w:p w14:paraId="4BFE3ECA" w14:textId="77777777" w:rsidR="006B2ADD" w:rsidRDefault="006B2ADD" w:rsidP="006B2ADD">
      <w:pPr>
        <w:rPr>
          <w:rFonts w:asciiTheme="majorHAnsi" w:hAnsiTheme="majorHAnsi"/>
          <w:b/>
          <w:sz w:val="72"/>
          <w:szCs w:val="72"/>
        </w:rPr>
      </w:pPr>
    </w:p>
    <w:p w14:paraId="73BB981B" w14:textId="77777777" w:rsidR="006B2ADD" w:rsidRPr="001C6D7B" w:rsidRDefault="000F0C2D" w:rsidP="000F0C2D">
      <w:pPr>
        <w:tabs>
          <w:tab w:val="left" w:pos="1493"/>
        </w:tabs>
        <w:rPr>
          <w:rFonts w:asciiTheme="majorHAnsi" w:hAnsiTheme="majorHAnsi"/>
          <w:b/>
          <w:sz w:val="40"/>
          <w:szCs w:val="40"/>
        </w:rPr>
      </w:pPr>
      <w:r>
        <w:rPr>
          <w:rFonts w:asciiTheme="majorHAnsi" w:hAnsiTheme="majorHAnsi"/>
          <w:b/>
          <w:sz w:val="72"/>
          <w:szCs w:val="72"/>
        </w:rPr>
        <w:tab/>
      </w:r>
      <w:r w:rsidRPr="001C6D7B">
        <w:rPr>
          <w:rFonts w:asciiTheme="majorHAnsi" w:hAnsiTheme="majorHAnsi"/>
          <w:b/>
          <w:sz w:val="40"/>
          <w:szCs w:val="40"/>
        </w:rPr>
        <w:t xml:space="preserve">I - </w:t>
      </w:r>
      <w:r w:rsidR="001C6D7B">
        <w:rPr>
          <w:rFonts w:asciiTheme="majorHAnsi" w:hAnsiTheme="majorHAnsi"/>
          <w:b/>
          <w:sz w:val="40"/>
          <w:szCs w:val="40"/>
        </w:rPr>
        <w:t xml:space="preserve">   </w:t>
      </w:r>
      <w:r w:rsidRPr="001C6D7B">
        <w:rPr>
          <w:rFonts w:asciiTheme="majorHAnsi" w:hAnsiTheme="majorHAnsi"/>
          <w:b/>
          <w:sz w:val="40"/>
          <w:szCs w:val="40"/>
        </w:rPr>
        <w:t>Authorization</w:t>
      </w:r>
    </w:p>
    <w:p w14:paraId="7EC74402" w14:textId="77777777" w:rsidR="000F0C2D" w:rsidRPr="001C6D7B" w:rsidRDefault="000F0C2D" w:rsidP="000F0C2D">
      <w:pPr>
        <w:tabs>
          <w:tab w:val="left" w:pos="1493"/>
        </w:tabs>
        <w:rPr>
          <w:rFonts w:asciiTheme="majorHAnsi" w:hAnsiTheme="majorHAnsi"/>
          <w:b/>
          <w:sz w:val="40"/>
          <w:szCs w:val="40"/>
        </w:rPr>
      </w:pPr>
      <w:r w:rsidRPr="001C6D7B">
        <w:rPr>
          <w:rFonts w:asciiTheme="majorHAnsi" w:hAnsiTheme="majorHAnsi"/>
          <w:b/>
          <w:sz w:val="40"/>
          <w:szCs w:val="40"/>
        </w:rPr>
        <w:tab/>
        <w:t xml:space="preserve">II- </w:t>
      </w:r>
      <w:r w:rsidR="001C6D7B">
        <w:rPr>
          <w:rFonts w:asciiTheme="majorHAnsi" w:hAnsiTheme="majorHAnsi"/>
          <w:b/>
          <w:sz w:val="40"/>
          <w:szCs w:val="40"/>
        </w:rPr>
        <w:t xml:space="preserve">  </w:t>
      </w:r>
      <w:r w:rsidRPr="001C6D7B">
        <w:rPr>
          <w:rFonts w:asciiTheme="majorHAnsi" w:hAnsiTheme="majorHAnsi"/>
          <w:b/>
          <w:sz w:val="40"/>
          <w:szCs w:val="40"/>
        </w:rPr>
        <w:t>Purpose and Background</w:t>
      </w:r>
    </w:p>
    <w:p w14:paraId="3D88F8D6" w14:textId="77777777" w:rsidR="000F0C2D" w:rsidRDefault="000F0C2D" w:rsidP="000F0C2D">
      <w:pPr>
        <w:tabs>
          <w:tab w:val="left" w:pos="1493"/>
        </w:tabs>
        <w:rPr>
          <w:rFonts w:asciiTheme="majorHAnsi" w:hAnsiTheme="majorHAnsi"/>
          <w:b/>
          <w:sz w:val="40"/>
          <w:szCs w:val="40"/>
        </w:rPr>
      </w:pPr>
      <w:r w:rsidRPr="001C6D7B">
        <w:rPr>
          <w:rFonts w:asciiTheme="majorHAnsi" w:hAnsiTheme="majorHAnsi"/>
          <w:b/>
          <w:sz w:val="40"/>
          <w:szCs w:val="40"/>
        </w:rPr>
        <w:tab/>
        <w:t>III</w:t>
      </w:r>
      <w:proofErr w:type="gramStart"/>
      <w:r w:rsidRPr="001C6D7B">
        <w:rPr>
          <w:rFonts w:asciiTheme="majorHAnsi" w:hAnsiTheme="majorHAnsi"/>
          <w:b/>
          <w:sz w:val="40"/>
          <w:szCs w:val="40"/>
        </w:rPr>
        <w:t>-</w:t>
      </w:r>
      <w:r w:rsidR="001C6D7B">
        <w:rPr>
          <w:rFonts w:asciiTheme="majorHAnsi" w:hAnsiTheme="majorHAnsi"/>
          <w:b/>
          <w:sz w:val="40"/>
          <w:szCs w:val="40"/>
        </w:rPr>
        <w:t xml:space="preserve">  </w:t>
      </w:r>
      <w:r w:rsidR="001C6D7B" w:rsidRPr="001C6D7B">
        <w:rPr>
          <w:rFonts w:asciiTheme="majorHAnsi" w:hAnsiTheme="majorHAnsi"/>
          <w:b/>
          <w:sz w:val="40"/>
          <w:szCs w:val="40"/>
        </w:rPr>
        <w:t>Notification</w:t>
      </w:r>
      <w:proofErr w:type="gramEnd"/>
      <w:r w:rsidR="001C6D7B" w:rsidRPr="001C6D7B">
        <w:rPr>
          <w:rFonts w:asciiTheme="majorHAnsi" w:hAnsiTheme="majorHAnsi"/>
          <w:b/>
          <w:sz w:val="40"/>
          <w:szCs w:val="40"/>
        </w:rPr>
        <w:t xml:space="preserve"> of Employees and </w:t>
      </w:r>
      <w:r w:rsidR="001C6D7B">
        <w:rPr>
          <w:rFonts w:asciiTheme="majorHAnsi" w:hAnsiTheme="majorHAnsi"/>
          <w:b/>
          <w:sz w:val="40"/>
          <w:szCs w:val="40"/>
        </w:rPr>
        <w:t>Customers</w:t>
      </w:r>
    </w:p>
    <w:p w14:paraId="4ABF0A2D"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IV</w:t>
      </w:r>
      <w:proofErr w:type="gramStart"/>
      <w:r>
        <w:rPr>
          <w:rFonts w:asciiTheme="majorHAnsi" w:hAnsiTheme="majorHAnsi"/>
          <w:b/>
          <w:sz w:val="40"/>
          <w:szCs w:val="40"/>
        </w:rPr>
        <w:t>-  Water</w:t>
      </w:r>
      <w:proofErr w:type="gramEnd"/>
      <w:r>
        <w:rPr>
          <w:rFonts w:asciiTheme="majorHAnsi" w:hAnsiTheme="majorHAnsi"/>
          <w:b/>
          <w:sz w:val="40"/>
          <w:szCs w:val="40"/>
        </w:rPr>
        <w:t xml:space="preserve"> Shortage Response Program</w:t>
      </w:r>
    </w:p>
    <w:p w14:paraId="1DF6316C"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 xml:space="preserve">V </w:t>
      </w:r>
      <w:proofErr w:type="gramStart"/>
      <w:r>
        <w:rPr>
          <w:rFonts w:asciiTheme="majorHAnsi" w:hAnsiTheme="majorHAnsi"/>
          <w:b/>
          <w:sz w:val="40"/>
          <w:szCs w:val="40"/>
        </w:rPr>
        <w:t>-  Water</w:t>
      </w:r>
      <w:proofErr w:type="gramEnd"/>
      <w:r>
        <w:rPr>
          <w:rFonts w:asciiTheme="majorHAnsi" w:hAnsiTheme="majorHAnsi"/>
          <w:b/>
          <w:sz w:val="40"/>
          <w:szCs w:val="40"/>
        </w:rPr>
        <w:t xml:space="preserve"> Shortage Response Triggers</w:t>
      </w:r>
    </w:p>
    <w:p w14:paraId="08D2C43F"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VI</w:t>
      </w:r>
      <w:proofErr w:type="gramStart"/>
      <w:r>
        <w:rPr>
          <w:rFonts w:asciiTheme="majorHAnsi" w:hAnsiTheme="majorHAnsi"/>
          <w:b/>
          <w:sz w:val="40"/>
          <w:szCs w:val="40"/>
        </w:rPr>
        <w:t>-  Enforcement</w:t>
      </w:r>
      <w:proofErr w:type="gramEnd"/>
    </w:p>
    <w:p w14:paraId="18BF475B"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VII- Variance Requests</w:t>
      </w:r>
    </w:p>
    <w:p w14:paraId="7D2136D0"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VIII-Plan Enforcement</w:t>
      </w:r>
    </w:p>
    <w:p w14:paraId="7E40B1B6"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 xml:space="preserve">IX </w:t>
      </w:r>
      <w:proofErr w:type="gramStart"/>
      <w:r>
        <w:rPr>
          <w:rFonts w:asciiTheme="majorHAnsi" w:hAnsiTheme="majorHAnsi"/>
          <w:b/>
          <w:sz w:val="40"/>
          <w:szCs w:val="40"/>
        </w:rPr>
        <w:t>-  Public</w:t>
      </w:r>
      <w:proofErr w:type="gramEnd"/>
      <w:r>
        <w:rPr>
          <w:rFonts w:asciiTheme="majorHAnsi" w:hAnsiTheme="majorHAnsi"/>
          <w:b/>
          <w:sz w:val="40"/>
          <w:szCs w:val="40"/>
        </w:rPr>
        <w:t xml:space="preserve"> Review and Comment</w:t>
      </w:r>
    </w:p>
    <w:p w14:paraId="12EE7F8B" w14:textId="77777777" w:rsidR="001C6D7B" w:rsidRP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X -    Future Review and Revision</w:t>
      </w:r>
    </w:p>
    <w:p w14:paraId="629FA4AD" w14:textId="77777777" w:rsidR="006B2ADD" w:rsidRPr="000F0C2D" w:rsidRDefault="000F0C2D" w:rsidP="000F0C2D">
      <w:pPr>
        <w:tabs>
          <w:tab w:val="left" w:pos="1493"/>
        </w:tabs>
        <w:rPr>
          <w:rFonts w:asciiTheme="majorHAnsi" w:hAnsiTheme="majorHAnsi"/>
          <w:b/>
          <w:sz w:val="36"/>
        </w:rPr>
        <w:sectPr w:rsidR="006B2ADD" w:rsidRPr="000F0C2D" w:rsidSect="0007463A">
          <w:pgSz w:w="12240" w:h="15840" w:code="1"/>
          <w:pgMar w:top="1440" w:right="720" w:bottom="432" w:left="720" w:header="720" w:footer="720" w:gutter="0"/>
          <w:paperSrc w:first="259" w:other="259"/>
          <w:pgNumType w:chapStyle="1"/>
          <w:cols w:space="720"/>
          <w:titlePg/>
        </w:sectPr>
      </w:pPr>
      <w:r>
        <w:rPr>
          <w:rFonts w:asciiTheme="majorHAnsi" w:hAnsiTheme="majorHAnsi"/>
          <w:b/>
          <w:sz w:val="36"/>
        </w:rPr>
        <w:tab/>
      </w:r>
    </w:p>
    <w:p w14:paraId="217D6EFF" w14:textId="77777777" w:rsidR="00F200C2" w:rsidRPr="00F200C2" w:rsidRDefault="00F200C2" w:rsidP="00F200C2">
      <w:pPr>
        <w:pStyle w:val="Heading1"/>
        <w:rPr>
          <w:rFonts w:asciiTheme="majorHAnsi" w:hAnsiTheme="majorHAnsi"/>
          <w:sz w:val="56"/>
        </w:rPr>
      </w:pPr>
      <w:bookmarkStart w:id="1" w:name="_Toc313356267"/>
      <w:bookmarkStart w:id="2" w:name="_Toc314049111"/>
      <w:r w:rsidRPr="00F200C2">
        <w:rPr>
          <w:rFonts w:asciiTheme="majorHAnsi" w:hAnsiTheme="majorHAnsi"/>
          <w:sz w:val="56"/>
          <w:szCs w:val="36"/>
        </w:rPr>
        <w:lastRenderedPageBreak/>
        <w:t xml:space="preserve">I: </w:t>
      </w:r>
      <w:bookmarkEnd w:id="1"/>
      <w:bookmarkEnd w:id="2"/>
      <w:r w:rsidRPr="00F200C2">
        <w:rPr>
          <w:rFonts w:asciiTheme="majorHAnsi" w:hAnsiTheme="majorHAnsi"/>
          <w:sz w:val="56"/>
          <w:szCs w:val="36"/>
        </w:rPr>
        <w:t>PURPOSE AND BACKGROUND</w:t>
      </w:r>
    </w:p>
    <w:p w14:paraId="6417E08F" w14:textId="77777777" w:rsidR="00F200C2" w:rsidRPr="00F200C2" w:rsidRDefault="00F200C2" w:rsidP="00F200C2">
      <w:pPr>
        <w:keepNext/>
        <w:spacing w:before="240" w:after="60"/>
        <w:outlineLvl w:val="1"/>
        <w:rPr>
          <w:rFonts w:asciiTheme="majorHAnsi" w:hAnsiTheme="majorHAnsi" w:cs="Arial"/>
          <w:b/>
          <w:bCs/>
          <w:iCs/>
          <w:sz w:val="28"/>
          <w:szCs w:val="28"/>
        </w:rPr>
      </w:pPr>
    </w:p>
    <w:p w14:paraId="030EC96F" w14:textId="6EDA381E"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This document, referred to as the “Water Shortage Response Plan” (WSRP), describes the actions and operational changes the </w:t>
      </w:r>
      <w:r w:rsidR="005A7C27">
        <w:rPr>
          <w:rFonts w:asciiTheme="majorHAnsi" w:hAnsiTheme="majorHAnsi"/>
          <w:sz w:val="24"/>
          <w:szCs w:val="24"/>
        </w:rPr>
        <w:t xml:space="preserve">Raleigh Water </w:t>
      </w:r>
      <w:r w:rsidRPr="00F200C2">
        <w:rPr>
          <w:rFonts w:asciiTheme="majorHAnsi" w:hAnsiTheme="majorHAnsi"/>
          <w:sz w:val="24"/>
          <w:szCs w:val="24"/>
        </w:rPr>
        <w:t xml:space="preserve">will implement in the event of an impending water shortage or emergency water shortage.  Specifically, the WSRP outlines when water use restrictions will be adopted, rescinded and how potable water demand will be reduced.  </w:t>
      </w:r>
    </w:p>
    <w:p w14:paraId="695267FC"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Originally, the WSRP was developed per the requirements set forth in 15A NCAC 02E .0607 and Session Law 2008-143, and subsequently adopted by the City of Raleigh Council on October 19, 2010.  The WSRP was approved by the North Carolina Division of Water Resources (NC-DWR), and minor modifications were made since that time to update terminology, staff positions, and tables.  However, as required in 15A NCAC 02E .0607 (b), the WSRP should be formally updated every 5 years, which is what this document represents.  </w:t>
      </w:r>
    </w:p>
    <w:p w14:paraId="196C2563"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In general, the WSRP is organized as recommended in the NC-DWR </w:t>
      </w:r>
      <w:r w:rsidRPr="00F200C2">
        <w:rPr>
          <w:rFonts w:asciiTheme="majorHAnsi" w:hAnsiTheme="majorHAnsi"/>
          <w:i/>
          <w:sz w:val="24"/>
          <w:szCs w:val="24"/>
        </w:rPr>
        <w:t>Water Shortage Supply Plan Guidelines</w:t>
      </w:r>
      <w:r w:rsidRPr="00F200C2">
        <w:rPr>
          <w:rFonts w:asciiTheme="majorHAnsi" w:hAnsiTheme="majorHAnsi"/>
          <w:sz w:val="24"/>
          <w:szCs w:val="24"/>
        </w:rPr>
        <w:t xml:space="preserve"> document, issued January 2009.  Therefore, the WSRP is intended to address the following criteria:</w:t>
      </w:r>
    </w:p>
    <w:p w14:paraId="64E31497"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The designation of a staff position or organizational unit responsible for the implementation of their Water Shortage Response </w:t>
      </w:r>
      <w:proofErr w:type="gramStart"/>
      <w:r w:rsidRPr="00F200C2">
        <w:rPr>
          <w:rFonts w:asciiTheme="majorHAnsi" w:hAnsiTheme="majorHAnsi"/>
          <w:sz w:val="24"/>
          <w:szCs w:val="24"/>
        </w:rPr>
        <w:t>Plan;</w:t>
      </w:r>
      <w:proofErr w:type="gramEnd"/>
      <w:r w:rsidRPr="00F200C2">
        <w:rPr>
          <w:rFonts w:asciiTheme="majorHAnsi" w:hAnsiTheme="majorHAnsi"/>
          <w:sz w:val="24"/>
          <w:szCs w:val="24"/>
        </w:rPr>
        <w:t xml:space="preserve"> </w:t>
      </w:r>
    </w:p>
    <w:p w14:paraId="7699C596"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Notification procedures that will be used to inform employees and water users about the implementation of the plan and required water conservation response </w:t>
      </w:r>
      <w:proofErr w:type="gramStart"/>
      <w:r w:rsidRPr="00F200C2">
        <w:rPr>
          <w:rFonts w:asciiTheme="majorHAnsi" w:hAnsiTheme="majorHAnsi"/>
          <w:sz w:val="24"/>
          <w:szCs w:val="24"/>
        </w:rPr>
        <w:t>measures;</w:t>
      </w:r>
      <w:proofErr w:type="gramEnd"/>
      <w:r w:rsidRPr="00F200C2">
        <w:rPr>
          <w:rFonts w:asciiTheme="majorHAnsi" w:hAnsiTheme="majorHAnsi"/>
          <w:sz w:val="24"/>
          <w:szCs w:val="24"/>
        </w:rPr>
        <w:t xml:space="preserve"> </w:t>
      </w:r>
    </w:p>
    <w:p w14:paraId="043DF871"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Tiered levels of response actions to be taken to reduce water use based on the severity of water shortage </w:t>
      </w:r>
      <w:proofErr w:type="gramStart"/>
      <w:r w:rsidRPr="00F200C2">
        <w:rPr>
          <w:rFonts w:asciiTheme="majorHAnsi" w:hAnsiTheme="majorHAnsi"/>
          <w:sz w:val="24"/>
          <w:szCs w:val="24"/>
        </w:rPr>
        <w:t>conditions;</w:t>
      </w:r>
      <w:proofErr w:type="gramEnd"/>
      <w:r w:rsidRPr="00F200C2">
        <w:rPr>
          <w:rFonts w:asciiTheme="majorHAnsi" w:hAnsiTheme="majorHAnsi"/>
          <w:sz w:val="24"/>
          <w:szCs w:val="24"/>
        </w:rPr>
        <w:t xml:space="preserve"> </w:t>
      </w:r>
    </w:p>
    <w:p w14:paraId="5870BEB9"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Specific measurements of available water supply, water demand and system conditions that will be used to determine the severity of water shortage conditions and to initiate water use reduction measures and the movement between various </w:t>
      </w:r>
      <w:proofErr w:type="gramStart"/>
      <w:r w:rsidRPr="00F200C2">
        <w:rPr>
          <w:rFonts w:asciiTheme="majorHAnsi" w:hAnsiTheme="majorHAnsi"/>
          <w:sz w:val="24"/>
          <w:szCs w:val="24"/>
        </w:rPr>
        <w:t>levels;</w:t>
      </w:r>
      <w:proofErr w:type="gramEnd"/>
      <w:r w:rsidRPr="00F200C2">
        <w:rPr>
          <w:rFonts w:asciiTheme="majorHAnsi" w:hAnsiTheme="majorHAnsi"/>
          <w:sz w:val="24"/>
          <w:szCs w:val="24"/>
        </w:rPr>
        <w:t xml:space="preserve"> </w:t>
      </w:r>
    </w:p>
    <w:p w14:paraId="78519778"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Procedures that will be used to regulate compliance with the provisions of the </w:t>
      </w:r>
      <w:proofErr w:type="gramStart"/>
      <w:r w:rsidRPr="00F200C2">
        <w:rPr>
          <w:rFonts w:asciiTheme="majorHAnsi" w:hAnsiTheme="majorHAnsi"/>
          <w:sz w:val="24"/>
          <w:szCs w:val="24"/>
        </w:rPr>
        <w:t>plan;</w:t>
      </w:r>
      <w:proofErr w:type="gramEnd"/>
      <w:r w:rsidRPr="00F200C2">
        <w:rPr>
          <w:rFonts w:asciiTheme="majorHAnsi" w:hAnsiTheme="majorHAnsi"/>
          <w:sz w:val="24"/>
          <w:szCs w:val="24"/>
        </w:rPr>
        <w:t xml:space="preserve">  </w:t>
      </w:r>
    </w:p>
    <w:p w14:paraId="6D2CD5BF" w14:textId="77777777" w:rsidR="00F200C2" w:rsidRPr="00C341F1" w:rsidRDefault="00F200C2" w:rsidP="00C341F1">
      <w:pPr>
        <w:numPr>
          <w:ilvl w:val="0"/>
          <w:numId w:val="1"/>
        </w:numPr>
        <w:spacing w:after="0" w:line="240" w:lineRule="auto"/>
        <w:jc w:val="both"/>
        <w:rPr>
          <w:rFonts w:asciiTheme="majorHAnsi" w:hAnsiTheme="majorHAnsi"/>
          <w:sz w:val="24"/>
          <w:szCs w:val="24"/>
        </w:rPr>
      </w:pPr>
      <w:r w:rsidRPr="00C341F1">
        <w:rPr>
          <w:rFonts w:asciiTheme="majorHAnsi" w:hAnsiTheme="majorHAnsi"/>
          <w:sz w:val="24"/>
          <w:szCs w:val="24"/>
        </w:rPr>
        <w:t xml:space="preserve">Procedures for affected parties to review and comment on the plan prior to final </w:t>
      </w:r>
      <w:proofErr w:type="gramStart"/>
      <w:r w:rsidRPr="00C341F1">
        <w:rPr>
          <w:rFonts w:asciiTheme="majorHAnsi" w:hAnsiTheme="majorHAnsi"/>
          <w:sz w:val="24"/>
          <w:szCs w:val="24"/>
        </w:rPr>
        <w:t>adoption;</w:t>
      </w:r>
      <w:proofErr w:type="gramEnd"/>
      <w:r w:rsidRPr="00C341F1">
        <w:rPr>
          <w:rFonts w:asciiTheme="majorHAnsi" w:hAnsiTheme="majorHAnsi"/>
          <w:sz w:val="24"/>
          <w:szCs w:val="24"/>
        </w:rPr>
        <w:t xml:space="preserve"> </w:t>
      </w:r>
    </w:p>
    <w:p w14:paraId="6C10E3AA"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 Procedures to receive and review applications for variances from specific requirements of the plan and the criteria that will be considered in the determination to issue a </w:t>
      </w:r>
      <w:proofErr w:type="gramStart"/>
      <w:r w:rsidRPr="00F200C2">
        <w:rPr>
          <w:rFonts w:asciiTheme="majorHAnsi" w:hAnsiTheme="majorHAnsi"/>
          <w:sz w:val="24"/>
          <w:szCs w:val="24"/>
        </w:rPr>
        <w:t>variance;</w:t>
      </w:r>
      <w:proofErr w:type="gramEnd"/>
      <w:r w:rsidRPr="00F200C2">
        <w:rPr>
          <w:rFonts w:asciiTheme="majorHAnsi" w:hAnsiTheme="majorHAnsi"/>
          <w:sz w:val="24"/>
          <w:szCs w:val="24"/>
        </w:rPr>
        <w:t xml:space="preserve"> </w:t>
      </w:r>
    </w:p>
    <w:p w14:paraId="5EFAE485"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An evaluation method to determine the actual water savings accomplished and the effectiveness of the Water Shortage Response Plan when implemented; and </w:t>
      </w:r>
    </w:p>
    <w:p w14:paraId="5A1DB495"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Procedures for revising and updating Water Shortage Response Plans to improve plan effectiveness and adapt to new circumstances.</w:t>
      </w:r>
    </w:p>
    <w:p w14:paraId="40A5920B" w14:textId="77777777" w:rsidR="00F200C2" w:rsidRPr="00F200C2" w:rsidRDefault="00F200C2" w:rsidP="00F200C2">
      <w:pPr>
        <w:spacing w:line="240" w:lineRule="auto"/>
        <w:jc w:val="both"/>
        <w:rPr>
          <w:rFonts w:asciiTheme="majorHAnsi" w:hAnsiTheme="majorHAnsi"/>
          <w:sz w:val="24"/>
          <w:szCs w:val="24"/>
        </w:rPr>
      </w:pPr>
    </w:p>
    <w:p w14:paraId="2AE088A3"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In addition to the actions and policies detailed in the WSRP, the CORPUD has developed numerous long-term water use reduction strategies.  These efforts include:</w:t>
      </w:r>
    </w:p>
    <w:p w14:paraId="02E6AA7D"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Adoption of tiered residential water rates in </w:t>
      </w:r>
      <w:proofErr w:type="gramStart"/>
      <w:r w:rsidRPr="00F200C2">
        <w:rPr>
          <w:rFonts w:asciiTheme="majorHAnsi" w:hAnsiTheme="majorHAnsi"/>
          <w:sz w:val="24"/>
          <w:szCs w:val="24"/>
        </w:rPr>
        <w:t>November,</w:t>
      </w:r>
      <w:proofErr w:type="gramEnd"/>
      <w:r w:rsidRPr="00F200C2">
        <w:rPr>
          <w:rFonts w:asciiTheme="majorHAnsi" w:hAnsiTheme="majorHAnsi"/>
          <w:sz w:val="24"/>
          <w:szCs w:val="24"/>
        </w:rPr>
        <w:t xml:space="preserve"> 2011.</w:t>
      </w:r>
    </w:p>
    <w:p w14:paraId="662725A5"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Requirement for a separate meter for all new (since </w:t>
      </w:r>
      <w:proofErr w:type="gramStart"/>
      <w:r w:rsidRPr="00F200C2">
        <w:rPr>
          <w:rFonts w:asciiTheme="majorHAnsi" w:hAnsiTheme="majorHAnsi"/>
          <w:sz w:val="24"/>
          <w:szCs w:val="24"/>
        </w:rPr>
        <w:t>June,</w:t>
      </w:r>
      <w:proofErr w:type="gramEnd"/>
      <w:r w:rsidRPr="00F200C2">
        <w:rPr>
          <w:rFonts w:asciiTheme="majorHAnsi" w:hAnsiTheme="majorHAnsi"/>
          <w:sz w:val="24"/>
          <w:szCs w:val="24"/>
        </w:rPr>
        <w:t xml:space="preserve"> 2007) outdoor irrigation systems; usage is billed at the highest residential unit price (Tier 3).</w:t>
      </w:r>
    </w:p>
    <w:p w14:paraId="06DC198B"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Promotion and development of a reuse water distribution system for non-potable uses.</w:t>
      </w:r>
    </w:p>
    <w:p w14:paraId="44CC9182"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Water treatment plant process water is recycled.</w:t>
      </w:r>
    </w:p>
    <w:p w14:paraId="76F701EA"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Annually conduct system wide American Water Works Association M36 water audit.</w:t>
      </w:r>
    </w:p>
    <w:p w14:paraId="7D11581A"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Use of leak detection equipment to identify leaks and schedule for repair.</w:t>
      </w:r>
    </w:p>
    <w:p w14:paraId="1D6DE571"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Implementation of Asset Management Plan to help identify and replace old and poor condition water distribution infrastructure.  </w:t>
      </w:r>
    </w:p>
    <w:p w14:paraId="1C07ED9B"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Promotion of water efficiency and conservation concepts through literature, social media campaigns, and public outreach events.</w:t>
      </w:r>
    </w:p>
    <w:p w14:paraId="773306B5" w14:textId="77777777" w:rsidR="00F200C2" w:rsidRPr="00F200C2" w:rsidRDefault="00F200C2" w:rsidP="00F200C2">
      <w:pPr>
        <w:spacing w:line="240" w:lineRule="auto"/>
        <w:jc w:val="both"/>
        <w:rPr>
          <w:rFonts w:asciiTheme="majorHAnsi" w:hAnsiTheme="majorHAnsi"/>
          <w:sz w:val="24"/>
          <w:szCs w:val="24"/>
        </w:rPr>
      </w:pPr>
    </w:p>
    <w:p w14:paraId="7B953ED1"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Ultimately, the goal of the WSRP and the long-term conservation strategies is to efficiently manage the available water resources and thereby provide a reliable drinking water source for Raleigh and the merger communities.  </w:t>
      </w:r>
    </w:p>
    <w:p w14:paraId="2797DBE0" w14:textId="77777777" w:rsidR="00F200C2" w:rsidRPr="00F200C2" w:rsidRDefault="00F200C2" w:rsidP="00F200C2">
      <w:pPr>
        <w:pStyle w:val="Heading2"/>
        <w:rPr>
          <w:rFonts w:asciiTheme="majorHAnsi" w:hAnsiTheme="majorHAnsi"/>
          <w:sz w:val="56"/>
        </w:rPr>
      </w:pPr>
      <w:r w:rsidRPr="00F200C2">
        <w:rPr>
          <w:rFonts w:asciiTheme="majorHAnsi" w:hAnsiTheme="majorHAnsi"/>
          <w:i w:val="0"/>
          <w:sz w:val="56"/>
          <w:szCs w:val="36"/>
        </w:rPr>
        <w:t>II:</w:t>
      </w:r>
      <w:r w:rsidRPr="00F200C2">
        <w:rPr>
          <w:rFonts w:asciiTheme="majorHAnsi" w:hAnsiTheme="majorHAnsi"/>
          <w:i w:val="0"/>
          <w:sz w:val="56"/>
          <w:szCs w:val="36"/>
        </w:rPr>
        <w:tab/>
        <w:t>AUTHORIZATION</w:t>
      </w:r>
    </w:p>
    <w:p w14:paraId="07DAF546" w14:textId="77777777" w:rsidR="00F200C2" w:rsidRPr="00F200C2" w:rsidRDefault="00F200C2" w:rsidP="00F200C2">
      <w:pPr>
        <w:pStyle w:val="Heading2"/>
        <w:rPr>
          <w:rFonts w:asciiTheme="majorHAnsi" w:hAnsiTheme="majorHAnsi"/>
        </w:rPr>
      </w:pPr>
    </w:p>
    <w:p w14:paraId="76002A2F" w14:textId="2CFEE3D0"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Arial"/>
          <w:sz w:val="24"/>
          <w:szCs w:val="24"/>
        </w:rPr>
        <w:t xml:space="preserve">As stated in City of Raleigh Code, Section 8-2172, </w:t>
      </w:r>
      <w:r w:rsidRPr="00F200C2">
        <w:rPr>
          <w:rFonts w:asciiTheme="majorHAnsi" w:hAnsiTheme="majorHAnsi" w:cs="Open Sans"/>
          <w:spacing w:val="2"/>
          <w:sz w:val="24"/>
          <w:szCs w:val="24"/>
          <w:shd w:val="clear" w:color="auto" w:fill="FFFFFF"/>
        </w:rPr>
        <w:t>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Raleigh Director of Public Utilities</w:t>
      </w:r>
      <w:r w:rsidRPr="00F200C2">
        <w:rPr>
          <w:rStyle w:val="apple-converted-space"/>
          <w:rFonts w:asciiTheme="majorHAnsi" w:hAnsiTheme="majorHAnsi" w:cs="Open Sans"/>
          <w:spacing w:val="2"/>
          <w:sz w:val="24"/>
          <w:szCs w:val="24"/>
          <w:shd w:val="clear" w:color="auto" w:fill="FFFFFF"/>
        </w:rPr>
        <w:t> </w:t>
      </w:r>
      <w:r w:rsidR="00C40A37">
        <w:rPr>
          <w:rStyle w:val="apple-converted-space"/>
          <w:rFonts w:asciiTheme="majorHAnsi" w:hAnsiTheme="majorHAnsi" w:cs="Open Sans"/>
          <w:spacing w:val="2"/>
          <w:sz w:val="24"/>
          <w:szCs w:val="24"/>
          <w:shd w:val="clear" w:color="auto" w:fill="FFFFFF"/>
        </w:rPr>
        <w:t>(</w:t>
      </w:r>
      <w:proofErr w:type="gramStart"/>
      <w:r w:rsidR="00C40A37">
        <w:rPr>
          <w:rStyle w:val="apple-converted-space"/>
          <w:rFonts w:asciiTheme="majorHAnsi" w:hAnsiTheme="majorHAnsi" w:cs="Open Sans"/>
          <w:spacing w:val="2"/>
          <w:sz w:val="24"/>
          <w:szCs w:val="24"/>
          <w:shd w:val="clear" w:color="auto" w:fill="FFFFFF"/>
        </w:rPr>
        <w:t>i.e.</w:t>
      </w:r>
      <w:proofErr w:type="gramEnd"/>
      <w:r w:rsidR="00C40A37">
        <w:rPr>
          <w:rStyle w:val="apple-converted-space"/>
          <w:rFonts w:asciiTheme="majorHAnsi" w:hAnsiTheme="majorHAnsi" w:cs="Open Sans"/>
          <w:spacing w:val="2"/>
          <w:sz w:val="24"/>
          <w:szCs w:val="24"/>
          <w:shd w:val="clear" w:color="auto" w:fill="FFFFFF"/>
        </w:rPr>
        <w:t xml:space="preserve"> Raleigh Water) </w:t>
      </w:r>
      <w:r w:rsidRPr="00F200C2">
        <w:rPr>
          <w:rFonts w:asciiTheme="majorHAnsi" w:hAnsiTheme="majorHAnsi" w:cs="Open Sans"/>
          <w:spacing w:val="2"/>
          <w:sz w:val="24"/>
          <w:szCs w:val="24"/>
          <w:shd w:val="clear" w:color="auto" w:fill="FFFFFF"/>
        </w:rPr>
        <w:t>and designated staff are responsible for monitoring water usage from the public water system and the amount of public water supply that is available to 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City</w:t>
      </w:r>
      <w:r w:rsidRPr="00F200C2">
        <w:rPr>
          <w:rStyle w:val="apple-converted-space"/>
          <w:rFonts w:asciiTheme="majorHAnsi" w:hAnsiTheme="majorHAnsi" w:cs="Open Sans"/>
          <w:spacing w:val="2"/>
          <w:sz w:val="24"/>
          <w:szCs w:val="24"/>
          <w:shd w:val="clear" w:color="auto" w:fill="FFFFFF"/>
        </w:rPr>
        <w:t> </w:t>
      </w:r>
      <w:r w:rsidRPr="00F200C2">
        <w:rPr>
          <w:rFonts w:asciiTheme="majorHAnsi" w:hAnsiTheme="majorHAnsi" w:cs="Open Sans"/>
          <w:spacing w:val="2"/>
          <w:sz w:val="24"/>
          <w:szCs w:val="24"/>
          <w:shd w:val="clear" w:color="auto" w:fill="FFFFFF"/>
        </w:rPr>
        <w:t>on a continuous basis. In the event of an emergency water shortage, 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City</w:t>
      </w:r>
      <w:r w:rsidRPr="00F200C2">
        <w:rPr>
          <w:rStyle w:val="apple-converted-space"/>
          <w:rFonts w:asciiTheme="majorHAnsi" w:hAnsiTheme="majorHAnsi" w:cs="Open Sans"/>
          <w:spacing w:val="2"/>
          <w:sz w:val="24"/>
          <w:szCs w:val="24"/>
          <w:shd w:val="clear" w:color="auto" w:fill="FFFFFF"/>
        </w:rPr>
        <w:t> </w:t>
      </w:r>
      <w:r w:rsidRPr="00F200C2">
        <w:rPr>
          <w:rFonts w:asciiTheme="majorHAnsi" w:hAnsiTheme="majorHAnsi" w:cs="Open Sans"/>
          <w:spacing w:val="2"/>
          <w:sz w:val="24"/>
          <w:szCs w:val="24"/>
          <w:shd w:val="clear" w:color="auto" w:fill="FFFFFF"/>
        </w:rPr>
        <w:t>Manager may enact the Water Shortage Response Plan immediately. 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City</w:t>
      </w:r>
      <w:r w:rsidRPr="00F200C2">
        <w:rPr>
          <w:rStyle w:val="apple-converted-space"/>
          <w:rFonts w:asciiTheme="majorHAnsi" w:hAnsiTheme="majorHAnsi" w:cs="Open Sans"/>
          <w:spacing w:val="2"/>
          <w:sz w:val="24"/>
          <w:szCs w:val="24"/>
          <w:shd w:val="clear" w:color="auto" w:fill="FFFFFF"/>
        </w:rPr>
        <w:t> </w:t>
      </w:r>
      <w:r w:rsidRPr="00F200C2">
        <w:rPr>
          <w:rFonts w:asciiTheme="majorHAnsi" w:hAnsiTheme="majorHAnsi" w:cs="Open Sans"/>
          <w:spacing w:val="2"/>
          <w:sz w:val="24"/>
          <w:szCs w:val="24"/>
          <w:shd w:val="clear" w:color="auto" w:fill="FFFFFF"/>
        </w:rPr>
        <w:t>Manager will enact the Water Shortage Response Plan if specified water level triggers are met.</w:t>
      </w:r>
    </w:p>
    <w:p w14:paraId="7F5F5045" w14:textId="77777777" w:rsid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The contact information for the City Manager and designated alternate is listed below:</w:t>
      </w:r>
    </w:p>
    <w:p w14:paraId="0697695F" w14:textId="77777777" w:rsidR="002B6134" w:rsidRDefault="002B6134" w:rsidP="00F200C2">
      <w:pPr>
        <w:spacing w:line="240" w:lineRule="auto"/>
        <w:jc w:val="both"/>
        <w:rPr>
          <w:rFonts w:asciiTheme="majorHAnsi" w:hAnsiTheme="majorHAnsi" w:cs="Open Sans"/>
          <w:spacing w:val="2"/>
          <w:sz w:val="24"/>
          <w:szCs w:val="24"/>
          <w:shd w:val="clear" w:color="auto" w:fill="FFFFFF"/>
        </w:rPr>
      </w:pPr>
    </w:p>
    <w:p w14:paraId="79B21030" w14:textId="77777777" w:rsidR="002B6134" w:rsidRPr="00F200C2" w:rsidRDefault="002B6134" w:rsidP="00F200C2">
      <w:pPr>
        <w:spacing w:line="240" w:lineRule="auto"/>
        <w:jc w:val="both"/>
        <w:rPr>
          <w:rFonts w:asciiTheme="majorHAnsi" w:hAnsiTheme="majorHAnsi" w:cs="Open Sans"/>
          <w:spacing w:val="2"/>
          <w:sz w:val="24"/>
          <w:szCs w:val="24"/>
          <w:shd w:val="clear" w:color="auto" w:fill="FFFFFF"/>
        </w:rPr>
      </w:pPr>
    </w:p>
    <w:p w14:paraId="3F2407DC" w14:textId="77777777" w:rsidR="00F200C2" w:rsidRPr="00F200C2" w:rsidRDefault="00F200C2" w:rsidP="00F200C2">
      <w:pPr>
        <w:spacing w:line="360" w:lineRule="auto"/>
        <w:jc w:val="both"/>
        <w:rPr>
          <w:rFonts w:asciiTheme="majorHAnsi" w:hAnsiTheme="majorHAnsi" w:cs="Open Sans"/>
          <w:spacing w:val="2"/>
          <w:shd w:val="clear" w:color="auto" w:fill="FFFFFF"/>
        </w:rPr>
      </w:pPr>
    </w:p>
    <w:p w14:paraId="644E57AA" w14:textId="77777777" w:rsidR="00F200C2" w:rsidRPr="00F200C2" w:rsidRDefault="00F200C2" w:rsidP="00F200C2">
      <w:pPr>
        <w:spacing w:line="360" w:lineRule="auto"/>
        <w:jc w:val="both"/>
        <w:rPr>
          <w:rFonts w:asciiTheme="majorHAnsi" w:hAnsiTheme="majorHAnsi" w:cs="Open Sans"/>
          <w:spacing w:val="2"/>
          <w:u w:val="single"/>
          <w:shd w:val="clear" w:color="auto" w:fill="FFFFFF"/>
        </w:rPr>
      </w:pPr>
      <w:r w:rsidRPr="00F200C2">
        <w:rPr>
          <w:rFonts w:asciiTheme="majorHAnsi" w:hAnsiTheme="majorHAnsi" w:cs="Open Sans"/>
          <w:spacing w:val="2"/>
          <w:shd w:val="clear" w:color="auto" w:fill="FFFFFF"/>
        </w:rPr>
        <w:tab/>
      </w:r>
      <w:r w:rsidRPr="00F200C2">
        <w:rPr>
          <w:rFonts w:asciiTheme="majorHAnsi" w:hAnsiTheme="majorHAnsi" w:cs="Open Sans"/>
          <w:spacing w:val="2"/>
          <w:u w:val="single"/>
          <w:shd w:val="clear" w:color="auto" w:fill="FFFFFF"/>
        </w:rPr>
        <w:t>PRIMARY RESPONSIBILITY</w:t>
      </w:r>
    </w:p>
    <w:p w14:paraId="2C85FF4F" w14:textId="53FCC8F1"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hd w:val="clear" w:color="auto" w:fill="FFFFFF"/>
        </w:rPr>
        <w:lastRenderedPageBreak/>
        <w:tab/>
      </w:r>
      <w:r w:rsidR="00C27463">
        <w:rPr>
          <w:rFonts w:asciiTheme="majorHAnsi" w:hAnsiTheme="majorHAnsi" w:cs="Open Sans"/>
          <w:spacing w:val="2"/>
          <w:sz w:val="24"/>
          <w:szCs w:val="24"/>
          <w:shd w:val="clear" w:color="auto" w:fill="FFFFFF"/>
        </w:rPr>
        <w:t>Marchell Adams-David</w:t>
      </w:r>
    </w:p>
    <w:p w14:paraId="2BA0386A"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City Manager</w:t>
      </w:r>
    </w:p>
    <w:p w14:paraId="3CA1159F"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222 West Hargett Street</w:t>
      </w:r>
    </w:p>
    <w:p w14:paraId="0AC749CF"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Raleigh, NC 27601</w:t>
      </w:r>
    </w:p>
    <w:p w14:paraId="1A6743E6" w14:textId="77777777" w:rsidR="00F200C2" w:rsidRPr="00F200C2" w:rsidRDefault="00F200C2" w:rsidP="00F200C2">
      <w:pPr>
        <w:spacing w:line="240" w:lineRule="auto"/>
        <w:jc w:val="both"/>
        <w:rPr>
          <w:rFonts w:asciiTheme="majorHAnsi" w:hAnsiTheme="majorHAnsi" w:cs="Open Sans"/>
          <w:spacing w:val="2"/>
          <w:shd w:val="clear" w:color="auto" w:fill="FFFFFF"/>
        </w:rPr>
      </w:pPr>
      <w:r w:rsidRPr="00F200C2">
        <w:rPr>
          <w:rFonts w:asciiTheme="majorHAnsi" w:hAnsiTheme="majorHAnsi" w:cs="Open Sans"/>
          <w:spacing w:val="2"/>
          <w:sz w:val="24"/>
          <w:szCs w:val="24"/>
          <w:shd w:val="clear" w:color="auto" w:fill="FFFFFF"/>
        </w:rPr>
        <w:tab/>
        <w:t>919 996 3070</w:t>
      </w:r>
    </w:p>
    <w:p w14:paraId="06A47CCA" w14:textId="5C57EC8A" w:rsidR="00F200C2" w:rsidRPr="00F200C2" w:rsidRDefault="00F200C2" w:rsidP="00F200C2">
      <w:pPr>
        <w:spacing w:line="360" w:lineRule="auto"/>
        <w:jc w:val="both"/>
        <w:rPr>
          <w:rFonts w:asciiTheme="majorHAnsi" w:hAnsiTheme="majorHAnsi" w:cs="Open Sans"/>
          <w:color w:val="313335"/>
          <w:spacing w:val="2"/>
          <w:shd w:val="clear" w:color="auto" w:fill="FFFFFF"/>
        </w:rPr>
      </w:pPr>
      <w:r w:rsidRPr="00F200C2">
        <w:rPr>
          <w:rFonts w:asciiTheme="majorHAnsi" w:hAnsiTheme="majorHAnsi" w:cs="Open Sans"/>
          <w:color w:val="313335"/>
          <w:spacing w:val="2"/>
          <w:shd w:val="clear" w:color="auto" w:fill="FFFFFF"/>
        </w:rPr>
        <w:tab/>
      </w:r>
      <w:hyperlink r:id="rId10" w:history="1">
        <w:r w:rsidR="002F21BF" w:rsidRPr="00795206">
          <w:rPr>
            <w:rStyle w:val="Hyperlink"/>
            <w:rFonts w:asciiTheme="majorHAnsi" w:hAnsiTheme="majorHAnsi" w:cs="Open Sans"/>
            <w:spacing w:val="2"/>
            <w:shd w:val="clear" w:color="auto" w:fill="FFFFFF"/>
          </w:rPr>
          <w:t>marchell.adams-david@raleighnc.gov</w:t>
        </w:r>
      </w:hyperlink>
    </w:p>
    <w:p w14:paraId="6F5407A1" w14:textId="77777777" w:rsidR="00F200C2" w:rsidRPr="00F200C2" w:rsidRDefault="00F200C2" w:rsidP="00F200C2">
      <w:pPr>
        <w:spacing w:line="360" w:lineRule="auto"/>
        <w:jc w:val="both"/>
        <w:rPr>
          <w:rFonts w:asciiTheme="majorHAnsi" w:hAnsiTheme="majorHAnsi" w:cs="Open Sans"/>
          <w:color w:val="313335"/>
          <w:spacing w:val="2"/>
          <w:shd w:val="clear" w:color="auto" w:fill="FFFFFF"/>
        </w:rPr>
      </w:pPr>
    </w:p>
    <w:p w14:paraId="05B598D0" w14:textId="77777777" w:rsidR="00F200C2" w:rsidRPr="00F200C2" w:rsidRDefault="00F200C2" w:rsidP="00F200C2">
      <w:pPr>
        <w:spacing w:line="240" w:lineRule="auto"/>
        <w:ind w:firstLine="720"/>
        <w:jc w:val="both"/>
        <w:rPr>
          <w:rFonts w:asciiTheme="majorHAnsi" w:hAnsiTheme="majorHAnsi" w:cs="Open Sans"/>
          <w:color w:val="313335"/>
          <w:spacing w:val="2"/>
          <w:sz w:val="24"/>
          <w:szCs w:val="24"/>
          <w:shd w:val="clear" w:color="auto" w:fill="FFFFFF"/>
        </w:rPr>
      </w:pPr>
      <w:r w:rsidRPr="00F200C2">
        <w:rPr>
          <w:rFonts w:asciiTheme="majorHAnsi" w:hAnsiTheme="majorHAnsi" w:cs="Open Sans"/>
          <w:color w:val="313335"/>
          <w:spacing w:val="2"/>
          <w:sz w:val="24"/>
          <w:szCs w:val="24"/>
          <w:u w:val="single"/>
          <w:shd w:val="clear" w:color="auto" w:fill="FFFFFF"/>
        </w:rPr>
        <w:t>ALTERNATE</w:t>
      </w:r>
    </w:p>
    <w:p w14:paraId="22B417A4" w14:textId="628B0E87" w:rsidR="00F200C2" w:rsidRPr="00F200C2" w:rsidRDefault="00F200C2" w:rsidP="00F200C2">
      <w:pPr>
        <w:spacing w:line="240" w:lineRule="auto"/>
        <w:jc w:val="both"/>
        <w:rPr>
          <w:rFonts w:asciiTheme="majorHAnsi" w:hAnsiTheme="majorHAnsi" w:cs="Open Sans"/>
          <w:color w:val="313335"/>
          <w:spacing w:val="2"/>
          <w:sz w:val="24"/>
          <w:szCs w:val="24"/>
          <w:shd w:val="clear" w:color="auto" w:fill="FFFFFF"/>
        </w:rPr>
      </w:pPr>
      <w:r w:rsidRPr="00F200C2">
        <w:rPr>
          <w:rFonts w:asciiTheme="majorHAnsi" w:hAnsiTheme="majorHAnsi" w:cs="Open Sans"/>
          <w:color w:val="313335"/>
          <w:spacing w:val="2"/>
          <w:sz w:val="24"/>
          <w:szCs w:val="24"/>
          <w:shd w:val="clear" w:color="auto" w:fill="FFFFFF"/>
        </w:rPr>
        <w:tab/>
      </w:r>
      <w:r w:rsidR="00EC3037">
        <w:rPr>
          <w:rFonts w:asciiTheme="majorHAnsi" w:hAnsiTheme="majorHAnsi" w:cs="Open Sans"/>
          <w:color w:val="313335"/>
          <w:spacing w:val="2"/>
          <w:sz w:val="24"/>
          <w:szCs w:val="24"/>
          <w:shd w:val="clear" w:color="auto" w:fill="FFFFFF"/>
        </w:rPr>
        <w:t>Whit Wheeler</w:t>
      </w:r>
      <w:r w:rsidR="00AC4189">
        <w:rPr>
          <w:rFonts w:asciiTheme="majorHAnsi" w:hAnsiTheme="majorHAnsi" w:cs="Open Sans"/>
          <w:color w:val="313335"/>
          <w:spacing w:val="2"/>
          <w:sz w:val="24"/>
          <w:szCs w:val="24"/>
          <w:shd w:val="clear" w:color="auto" w:fill="FFFFFF"/>
        </w:rPr>
        <w:t>, PE</w:t>
      </w:r>
    </w:p>
    <w:p w14:paraId="71FBAB44" w14:textId="6A9E2EDA"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color w:val="313335"/>
          <w:spacing w:val="2"/>
          <w:sz w:val="24"/>
          <w:szCs w:val="24"/>
          <w:shd w:val="clear" w:color="auto" w:fill="FFFFFF"/>
        </w:rPr>
        <w:tab/>
      </w:r>
      <w:r w:rsidR="00AC4189">
        <w:rPr>
          <w:rFonts w:asciiTheme="majorHAnsi" w:hAnsiTheme="majorHAnsi" w:cs="Open Sans"/>
          <w:spacing w:val="2"/>
          <w:sz w:val="24"/>
          <w:szCs w:val="24"/>
          <w:shd w:val="clear" w:color="auto" w:fill="FFFFFF"/>
        </w:rPr>
        <w:t>Raleigh Water Director</w:t>
      </w:r>
    </w:p>
    <w:p w14:paraId="5EE654D9"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One Exchange Plaza</w:t>
      </w:r>
    </w:p>
    <w:p w14:paraId="4552007E"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Suite 620</w:t>
      </w:r>
    </w:p>
    <w:p w14:paraId="75E9BEAE"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Raleigh, NC 27602</w:t>
      </w:r>
    </w:p>
    <w:p w14:paraId="23452268"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919 996 3479</w:t>
      </w:r>
    </w:p>
    <w:p w14:paraId="2E45B9BD" w14:textId="6677EF79" w:rsidR="00F200C2" w:rsidRPr="00F200C2" w:rsidRDefault="00F200C2" w:rsidP="00F200C2">
      <w:pPr>
        <w:spacing w:line="360" w:lineRule="auto"/>
        <w:jc w:val="both"/>
        <w:rPr>
          <w:rFonts w:asciiTheme="majorHAnsi" w:hAnsiTheme="majorHAnsi" w:cs="Open Sans"/>
          <w:color w:val="313335"/>
          <w:spacing w:val="2"/>
          <w:shd w:val="clear" w:color="auto" w:fill="FFFFFF"/>
        </w:rPr>
      </w:pPr>
      <w:r w:rsidRPr="00F200C2">
        <w:rPr>
          <w:rFonts w:asciiTheme="majorHAnsi" w:hAnsiTheme="majorHAnsi" w:cs="Open Sans"/>
          <w:color w:val="313335"/>
          <w:spacing w:val="2"/>
          <w:shd w:val="clear" w:color="auto" w:fill="FFFFFF"/>
        </w:rPr>
        <w:tab/>
      </w:r>
      <w:hyperlink r:id="rId11" w:history="1">
        <w:r w:rsidR="00C27463" w:rsidRPr="00795206">
          <w:rPr>
            <w:rStyle w:val="Hyperlink"/>
            <w:rFonts w:asciiTheme="majorHAnsi" w:hAnsiTheme="majorHAnsi" w:cs="Open Sans"/>
            <w:spacing w:val="2"/>
            <w:shd w:val="clear" w:color="auto" w:fill="FFFFFF"/>
          </w:rPr>
          <w:t>whit.wheeler@raleighnc.gov</w:t>
        </w:r>
      </w:hyperlink>
    </w:p>
    <w:p w14:paraId="43F345DA" w14:textId="77777777" w:rsidR="00F200C2" w:rsidRPr="00F200C2" w:rsidRDefault="00F200C2" w:rsidP="00F200C2">
      <w:pPr>
        <w:jc w:val="both"/>
        <w:rPr>
          <w:rFonts w:asciiTheme="majorHAnsi" w:hAnsiTheme="majorHAnsi" w:cs="Arial"/>
        </w:rPr>
      </w:pPr>
    </w:p>
    <w:p w14:paraId="66CB8CE4" w14:textId="77777777" w:rsidR="00F200C2" w:rsidRPr="00F200C2" w:rsidRDefault="00F200C2" w:rsidP="00F200C2">
      <w:pPr>
        <w:pStyle w:val="Heading1"/>
        <w:rPr>
          <w:rFonts w:asciiTheme="majorHAnsi" w:hAnsiTheme="majorHAnsi"/>
          <w:sz w:val="56"/>
        </w:rPr>
      </w:pPr>
      <w:bookmarkStart w:id="3" w:name="_Toc314049112"/>
      <w:r w:rsidRPr="00F200C2">
        <w:rPr>
          <w:rFonts w:asciiTheme="majorHAnsi" w:hAnsiTheme="majorHAnsi"/>
          <w:sz w:val="56"/>
        </w:rPr>
        <w:t xml:space="preserve">III: </w:t>
      </w:r>
      <w:bookmarkEnd w:id="3"/>
      <w:r w:rsidRPr="00F200C2">
        <w:rPr>
          <w:rFonts w:asciiTheme="majorHAnsi" w:hAnsiTheme="majorHAnsi"/>
          <w:sz w:val="56"/>
        </w:rPr>
        <w:t>NOTIFICATION OF EMPLOYEES AND CUSTOMERS</w:t>
      </w:r>
    </w:p>
    <w:p w14:paraId="29E8F8B9" w14:textId="77777777" w:rsidR="00F200C2" w:rsidRPr="00F200C2" w:rsidRDefault="00F200C2" w:rsidP="00F200C2">
      <w:pPr>
        <w:pStyle w:val="Heading2"/>
        <w:rPr>
          <w:rFonts w:asciiTheme="majorHAnsi" w:hAnsiTheme="majorHAnsi"/>
          <w:i w:val="0"/>
          <w:iCs w:val="0"/>
          <w:u w:val="single"/>
        </w:rPr>
      </w:pPr>
    </w:p>
    <w:p w14:paraId="699A8847" w14:textId="27D7E46C"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Prior to, or immediately upon, a water shortage declaration as defined in Section 5, the </w:t>
      </w:r>
      <w:r w:rsidR="007B26F3">
        <w:rPr>
          <w:rFonts w:asciiTheme="majorHAnsi" w:hAnsiTheme="majorHAnsi"/>
          <w:sz w:val="24"/>
          <w:szCs w:val="24"/>
        </w:rPr>
        <w:t>Raleigh Wat</w:t>
      </w:r>
      <w:r w:rsidR="00A355E8">
        <w:rPr>
          <w:rFonts w:asciiTheme="majorHAnsi" w:hAnsiTheme="majorHAnsi"/>
          <w:sz w:val="24"/>
          <w:szCs w:val="24"/>
        </w:rPr>
        <w:t>er</w:t>
      </w:r>
      <w:r w:rsidRPr="00F200C2">
        <w:rPr>
          <w:rFonts w:asciiTheme="majorHAnsi" w:hAnsiTheme="majorHAnsi"/>
          <w:sz w:val="24"/>
          <w:szCs w:val="24"/>
        </w:rPr>
        <w:t xml:space="preserve"> will make efforts to communicate with both City of Raleigh staff</w:t>
      </w:r>
      <w:r w:rsidR="006A1283">
        <w:rPr>
          <w:rFonts w:asciiTheme="majorHAnsi" w:hAnsiTheme="majorHAnsi"/>
          <w:sz w:val="24"/>
          <w:szCs w:val="24"/>
        </w:rPr>
        <w:t xml:space="preserve">, neighboring </w:t>
      </w:r>
      <w:r w:rsidR="00233BC9">
        <w:rPr>
          <w:rFonts w:asciiTheme="majorHAnsi" w:hAnsiTheme="majorHAnsi"/>
          <w:sz w:val="24"/>
          <w:szCs w:val="24"/>
        </w:rPr>
        <w:t>water utilities</w:t>
      </w:r>
      <w:r w:rsidRPr="00F200C2">
        <w:rPr>
          <w:rFonts w:asciiTheme="majorHAnsi" w:hAnsiTheme="majorHAnsi"/>
          <w:sz w:val="24"/>
          <w:szCs w:val="24"/>
        </w:rPr>
        <w:t xml:space="preserve"> and utility customers.  The objective of the communication efforts will be to educate staff, elected officials and customers about water supply conditions, applicable water use restrictions and information on voluntary water conservation practices.  The communication efforts will include, but are not limited to, the following: </w:t>
      </w:r>
    </w:p>
    <w:p w14:paraId="686AF909" w14:textId="77777777" w:rsidR="00F200C2" w:rsidRPr="00F200C2" w:rsidRDefault="00F200C2" w:rsidP="00F200C2">
      <w:pPr>
        <w:spacing w:line="240" w:lineRule="auto"/>
        <w:jc w:val="both"/>
        <w:rPr>
          <w:rFonts w:asciiTheme="majorHAnsi" w:hAnsiTheme="majorHAnsi"/>
          <w:sz w:val="24"/>
          <w:szCs w:val="24"/>
        </w:rPr>
      </w:pPr>
    </w:p>
    <w:p w14:paraId="6AE0C807"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lastRenderedPageBreak/>
        <w:t>The City Manager and/or Public Utilities staff will notify the following officials and agencies:</w:t>
      </w:r>
    </w:p>
    <w:p w14:paraId="4C6694C0"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Raleigh City Council members</w:t>
      </w:r>
    </w:p>
    <w:p w14:paraId="16656C49"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Town managers of Wake Forest, Rolesville, Wendell, Zebulon, Knightdale, and Garner</w:t>
      </w:r>
    </w:p>
    <w:p w14:paraId="4BF7DA86"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City of Raleigh Communications Director</w:t>
      </w:r>
    </w:p>
    <w:p w14:paraId="7E8734BF"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 xml:space="preserve">North Carolina Division of Water Resources staff </w:t>
      </w:r>
    </w:p>
    <w:p w14:paraId="23FF7D13"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 The City Manager or the Director of Public Utilities will notify City of Raleigh employees of the water shortage declaration and applicable water conservation requirements.  This message will be communicated via mass email distribution, employee staff meetings, City maintained websites, and electronic bulletin boards.  Employees will be informed of their roles in supporting compliance with water use restrictions and how to update customers with information or report violations. Public Utilities Code Enforcement staff will receive detailed information about water use restrictions and how to properly enforce these policies.       </w:t>
      </w:r>
    </w:p>
    <w:p w14:paraId="1B6DF4C8" w14:textId="11AE5D35" w:rsidR="00F200C2" w:rsidRPr="00F200C2" w:rsidRDefault="00BC52AF" w:rsidP="00F200C2">
      <w:pPr>
        <w:numPr>
          <w:ilvl w:val="0"/>
          <w:numId w:val="1"/>
        </w:numPr>
        <w:spacing w:after="0" w:line="240" w:lineRule="auto"/>
        <w:jc w:val="both"/>
        <w:rPr>
          <w:rFonts w:asciiTheme="majorHAnsi" w:hAnsiTheme="majorHAnsi"/>
          <w:sz w:val="24"/>
          <w:szCs w:val="24"/>
        </w:rPr>
      </w:pPr>
      <w:r>
        <w:rPr>
          <w:rFonts w:asciiTheme="majorHAnsi" w:hAnsiTheme="majorHAnsi"/>
          <w:sz w:val="24"/>
          <w:szCs w:val="24"/>
        </w:rPr>
        <w:t>Raleigh Water</w:t>
      </w:r>
      <w:r w:rsidR="00F200C2" w:rsidRPr="00F200C2">
        <w:rPr>
          <w:rFonts w:asciiTheme="majorHAnsi" w:hAnsiTheme="majorHAnsi"/>
          <w:sz w:val="24"/>
          <w:szCs w:val="24"/>
        </w:rPr>
        <w:t xml:space="preserve"> communications staff will </w:t>
      </w:r>
      <w:r w:rsidR="00FC09CB">
        <w:rPr>
          <w:rFonts w:asciiTheme="majorHAnsi" w:hAnsiTheme="majorHAnsi"/>
          <w:sz w:val="24"/>
          <w:szCs w:val="24"/>
        </w:rPr>
        <w:t>coordinate</w:t>
      </w:r>
      <w:r w:rsidR="00F200C2" w:rsidRPr="00F200C2">
        <w:rPr>
          <w:rFonts w:asciiTheme="majorHAnsi" w:hAnsiTheme="majorHAnsi"/>
          <w:sz w:val="24"/>
          <w:szCs w:val="24"/>
        </w:rPr>
        <w:t xml:space="preserve"> with the City of Raleigh Communications Department to develop appropriate messaging for the public and provide this information to local media outlets (television, newspapers, radio stations, </w:t>
      </w:r>
      <w:proofErr w:type="spellStart"/>
      <w:r w:rsidR="00F200C2" w:rsidRPr="00F200C2">
        <w:rPr>
          <w:rFonts w:asciiTheme="majorHAnsi" w:hAnsiTheme="majorHAnsi"/>
          <w:sz w:val="24"/>
          <w:szCs w:val="24"/>
        </w:rPr>
        <w:t>etc</w:t>
      </w:r>
      <w:proofErr w:type="spellEnd"/>
      <w:r w:rsidR="00F200C2" w:rsidRPr="00F200C2">
        <w:rPr>
          <w:rFonts w:asciiTheme="majorHAnsi" w:hAnsiTheme="majorHAnsi"/>
          <w:sz w:val="24"/>
          <w:szCs w:val="24"/>
        </w:rPr>
        <w:t xml:space="preserve">…) for immediate distribution.  Provided information will include water supply status, application water use restrictions, website links and direct contact information for public inquiries.  </w:t>
      </w:r>
    </w:p>
    <w:p w14:paraId="64545CF1" w14:textId="35524DA1" w:rsidR="00F200C2" w:rsidRPr="00F200C2" w:rsidRDefault="00483B69" w:rsidP="00F200C2">
      <w:pPr>
        <w:numPr>
          <w:ilvl w:val="0"/>
          <w:numId w:val="1"/>
        </w:numPr>
        <w:spacing w:after="0" w:line="240" w:lineRule="auto"/>
        <w:jc w:val="both"/>
        <w:rPr>
          <w:rFonts w:asciiTheme="majorHAnsi" w:hAnsiTheme="majorHAnsi"/>
          <w:sz w:val="24"/>
          <w:szCs w:val="24"/>
        </w:rPr>
      </w:pPr>
      <w:r>
        <w:rPr>
          <w:rFonts w:asciiTheme="majorHAnsi" w:hAnsiTheme="majorHAnsi"/>
          <w:sz w:val="24"/>
          <w:szCs w:val="24"/>
        </w:rPr>
        <w:t>Raleigh Water</w:t>
      </w:r>
      <w:r w:rsidR="00F200C2" w:rsidRPr="00F200C2">
        <w:rPr>
          <w:rFonts w:asciiTheme="majorHAnsi" w:hAnsiTheme="majorHAnsi"/>
          <w:sz w:val="24"/>
          <w:szCs w:val="24"/>
        </w:rPr>
        <w:t xml:space="preserve"> communications staff will be responsible for updating applicable web content with information pertaining to voluntary water conservation measures, water use restrictions, and water supply levels. </w:t>
      </w:r>
      <w:r w:rsidR="00FC09CB">
        <w:rPr>
          <w:rFonts w:asciiTheme="majorHAnsi" w:hAnsiTheme="majorHAnsi"/>
          <w:sz w:val="24"/>
          <w:szCs w:val="24"/>
        </w:rPr>
        <w:t>Raleigh Water</w:t>
      </w:r>
      <w:r w:rsidR="00F200C2" w:rsidRPr="00F200C2">
        <w:rPr>
          <w:rFonts w:asciiTheme="majorHAnsi" w:hAnsiTheme="majorHAnsi"/>
          <w:sz w:val="24"/>
          <w:szCs w:val="24"/>
        </w:rPr>
        <w:t xml:space="preserve"> communication</w:t>
      </w:r>
      <w:r w:rsidR="00FC09CB">
        <w:rPr>
          <w:rFonts w:asciiTheme="majorHAnsi" w:hAnsiTheme="majorHAnsi"/>
          <w:sz w:val="24"/>
          <w:szCs w:val="24"/>
        </w:rPr>
        <w:t>s</w:t>
      </w:r>
      <w:r w:rsidR="00F200C2" w:rsidRPr="00F200C2">
        <w:rPr>
          <w:rFonts w:asciiTheme="majorHAnsi" w:hAnsiTheme="majorHAnsi"/>
          <w:sz w:val="24"/>
          <w:szCs w:val="24"/>
        </w:rPr>
        <w:t xml:space="preserve"> staff will also use City maintained social media accounts and utility bill inserts to provide information to customers about the water shortage. </w:t>
      </w:r>
    </w:p>
    <w:p w14:paraId="137E83E9" w14:textId="77777777" w:rsidR="00F200C2" w:rsidRPr="00F200C2" w:rsidRDefault="00F200C2" w:rsidP="00F200C2">
      <w:pPr>
        <w:spacing w:line="240" w:lineRule="auto"/>
        <w:rPr>
          <w:sz w:val="24"/>
          <w:szCs w:val="24"/>
        </w:rPr>
      </w:pPr>
    </w:p>
    <w:p w14:paraId="77974CDF" w14:textId="77777777" w:rsidR="006B7F54" w:rsidRDefault="00F200C2" w:rsidP="00F200C2">
      <w:pPr>
        <w:spacing w:line="240" w:lineRule="auto"/>
        <w:ind w:left="720" w:hanging="720"/>
        <w:rPr>
          <w:rFonts w:asciiTheme="majorHAnsi" w:hAnsiTheme="majorHAnsi"/>
          <w:b/>
          <w:sz w:val="56"/>
          <w:szCs w:val="56"/>
        </w:rPr>
      </w:pPr>
      <w:bookmarkStart w:id="4" w:name="_Hlk518052028"/>
      <w:r w:rsidRPr="006B7F54">
        <w:rPr>
          <w:rFonts w:asciiTheme="majorHAnsi" w:hAnsiTheme="majorHAnsi"/>
          <w:b/>
          <w:sz w:val="56"/>
          <w:szCs w:val="56"/>
        </w:rPr>
        <w:t>IV:</w:t>
      </w:r>
      <w:r w:rsidRPr="006B7F54">
        <w:rPr>
          <w:rFonts w:asciiTheme="majorHAnsi" w:hAnsiTheme="majorHAnsi"/>
          <w:b/>
          <w:sz w:val="56"/>
          <w:szCs w:val="56"/>
        </w:rPr>
        <w:tab/>
      </w:r>
      <w:r w:rsidR="006B7F54">
        <w:rPr>
          <w:rFonts w:asciiTheme="majorHAnsi" w:hAnsiTheme="majorHAnsi"/>
          <w:b/>
          <w:sz w:val="56"/>
          <w:szCs w:val="56"/>
        </w:rPr>
        <w:t>WATER SHORTAGE RESPONSE</w:t>
      </w:r>
    </w:p>
    <w:p w14:paraId="026CEEF1" w14:textId="77777777" w:rsidR="00F200C2" w:rsidRPr="006B7F54" w:rsidRDefault="00F200C2" w:rsidP="00F200C2">
      <w:pPr>
        <w:spacing w:line="240" w:lineRule="auto"/>
        <w:ind w:left="720" w:hanging="720"/>
        <w:rPr>
          <w:rFonts w:asciiTheme="majorHAnsi" w:hAnsiTheme="majorHAnsi"/>
          <w:b/>
          <w:sz w:val="56"/>
          <w:szCs w:val="56"/>
        </w:rPr>
      </w:pPr>
      <w:r w:rsidRPr="006B7F54">
        <w:rPr>
          <w:rFonts w:asciiTheme="majorHAnsi" w:hAnsiTheme="majorHAnsi"/>
          <w:b/>
          <w:sz w:val="56"/>
          <w:szCs w:val="56"/>
        </w:rPr>
        <w:t>PROGRAM</w:t>
      </w:r>
    </w:p>
    <w:bookmarkEnd w:id="4"/>
    <w:p w14:paraId="281744A1" w14:textId="77777777" w:rsidR="00F200C2" w:rsidRPr="00697509" w:rsidRDefault="00F200C2" w:rsidP="002B6134">
      <w:pPr>
        <w:pStyle w:val="NoSpacing"/>
        <w:rPr>
          <w:rFonts w:ascii="Cambria" w:hAnsi="Cambria" w:cs="Calibri"/>
          <w:bCs/>
        </w:rPr>
      </w:pPr>
      <w:r w:rsidRPr="00544B35">
        <w:rPr>
          <w:rFonts w:ascii="Cambria" w:hAnsi="Cambria" w:cs="Calibri"/>
          <w:bCs/>
        </w:rPr>
        <w:t xml:space="preserve">Once a trigger has been reached, the WSRP Authority will enact its corresponding Conservation Stage. Each stage is characterized by its own level of response, or necessary restrictions which must be implemented to preserve adequate water supply. </w:t>
      </w:r>
      <w:r>
        <w:rPr>
          <w:rFonts w:ascii="Cambria" w:hAnsi="Cambria" w:cs="Calibri"/>
          <w:bCs/>
        </w:rPr>
        <w:t xml:space="preserve">The Raleigh City </w:t>
      </w:r>
      <w:r w:rsidRPr="00544B35">
        <w:rPr>
          <w:rFonts w:ascii="Cambria" w:hAnsi="Cambria" w:cs="Calibri"/>
        </w:rPr>
        <w:t xml:space="preserve">Council reserves the right to implement conservation stages at any point prior to triggers being met; however, </w:t>
      </w:r>
      <w:r>
        <w:rPr>
          <w:rFonts w:ascii="Cambria" w:hAnsi="Cambria" w:cs="Calibri"/>
        </w:rPr>
        <w:t xml:space="preserve">City </w:t>
      </w:r>
      <w:r w:rsidRPr="00544B35">
        <w:rPr>
          <w:rFonts w:ascii="Cambria" w:hAnsi="Cambria" w:cs="Calibri"/>
        </w:rPr>
        <w:t xml:space="preserve">Council may not delay the implementation of these conservation stages once the triggers, stated in this policy, have been met.   </w:t>
      </w:r>
      <w:r>
        <w:rPr>
          <w:rFonts w:ascii="Cambria" w:hAnsi="Cambria" w:cs="Calibri"/>
          <w:bCs/>
        </w:rPr>
        <w:t>This section details the four</w:t>
      </w:r>
      <w:r w:rsidRPr="00544B35">
        <w:rPr>
          <w:rFonts w:ascii="Cambria" w:hAnsi="Cambria" w:cs="Calibri"/>
          <w:bCs/>
        </w:rPr>
        <w:t xml:space="preserve"> conservation stages in terms of their level of response, or restrictions. These stages </w:t>
      </w:r>
      <w:proofErr w:type="gramStart"/>
      <w:r w:rsidRPr="00544B35">
        <w:rPr>
          <w:rFonts w:ascii="Cambria" w:hAnsi="Cambria" w:cs="Calibri"/>
          <w:bCs/>
        </w:rPr>
        <w:t>include:</w:t>
      </w:r>
      <w:proofErr w:type="gramEnd"/>
      <w:r w:rsidRPr="00544B35">
        <w:rPr>
          <w:rFonts w:ascii="Cambria" w:hAnsi="Cambria" w:cs="Calibri"/>
          <w:bCs/>
        </w:rPr>
        <w:t xml:space="preserve"> Permanent Conservation Measures (PCM), and stages 1, 2 and 3. </w:t>
      </w:r>
    </w:p>
    <w:p w14:paraId="1FB0AD5C" w14:textId="77777777" w:rsidR="00F200C2" w:rsidRPr="00544B35" w:rsidRDefault="00F200C2" w:rsidP="00F200C2">
      <w:pPr>
        <w:pStyle w:val="NoSpacing"/>
        <w:spacing w:line="360" w:lineRule="auto"/>
        <w:rPr>
          <w:rFonts w:ascii="Cambria" w:hAnsi="Cambria" w:cs="Calibri"/>
        </w:rPr>
      </w:pPr>
    </w:p>
    <w:tbl>
      <w:tblPr>
        <w:tblW w:w="5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187"/>
      </w:tblGrid>
      <w:tr w:rsidR="00F200C2" w:rsidRPr="00025651" w14:paraId="088FABBB" w14:textId="77777777" w:rsidTr="0007463A">
        <w:trPr>
          <w:trHeight w:val="978"/>
        </w:trPr>
        <w:tc>
          <w:tcPr>
            <w:tcW w:w="2287" w:type="dxa"/>
            <w:tcBorders>
              <w:bottom w:val="single" w:sz="4" w:space="0" w:color="auto"/>
            </w:tcBorders>
            <w:shd w:val="clear" w:color="auto" w:fill="00B0F0"/>
          </w:tcPr>
          <w:p w14:paraId="57F756DF" w14:textId="77777777" w:rsidR="00F200C2" w:rsidRDefault="00F200C2" w:rsidP="0007463A">
            <w:pPr>
              <w:pStyle w:val="NoSpacing"/>
              <w:rPr>
                <w:rFonts w:ascii="Calibri" w:hAnsi="Calibri" w:cs="Calibri"/>
                <w:sz w:val="22"/>
                <w:szCs w:val="22"/>
              </w:rPr>
            </w:pPr>
          </w:p>
          <w:p w14:paraId="46CC888C"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CONSERVATION STAGE</w:t>
            </w:r>
          </w:p>
        </w:tc>
        <w:tc>
          <w:tcPr>
            <w:tcW w:w="3187" w:type="dxa"/>
            <w:tcBorders>
              <w:bottom w:val="single" w:sz="4" w:space="0" w:color="auto"/>
            </w:tcBorders>
            <w:shd w:val="clear" w:color="auto" w:fill="00B0F0"/>
            <w:vAlign w:val="center"/>
          </w:tcPr>
          <w:p w14:paraId="2F9F2D0A" w14:textId="77777777" w:rsidR="00F200C2" w:rsidRPr="00025651" w:rsidRDefault="00F200C2" w:rsidP="0007463A">
            <w:pPr>
              <w:pStyle w:val="NoSpacing"/>
              <w:jc w:val="center"/>
              <w:rPr>
                <w:rFonts w:ascii="Calibri" w:hAnsi="Calibri" w:cs="Calibri"/>
                <w:sz w:val="22"/>
                <w:szCs w:val="22"/>
              </w:rPr>
            </w:pPr>
            <w:r>
              <w:rPr>
                <w:rFonts w:ascii="Calibri" w:hAnsi="Calibri" w:cs="Calibri"/>
                <w:sz w:val="22"/>
                <w:szCs w:val="22"/>
              </w:rPr>
              <w:t xml:space="preserve">AVERAGE </w:t>
            </w:r>
            <w:r w:rsidRPr="00025651">
              <w:rPr>
                <w:rFonts w:ascii="Calibri" w:hAnsi="Calibri" w:cs="Calibri"/>
                <w:sz w:val="22"/>
                <w:szCs w:val="22"/>
              </w:rPr>
              <w:t>RE</w:t>
            </w:r>
            <w:r>
              <w:rPr>
                <w:rFonts w:ascii="Calibri" w:hAnsi="Calibri" w:cs="Calibri"/>
                <w:sz w:val="22"/>
                <w:szCs w:val="22"/>
              </w:rPr>
              <w:t>SIDENTIAL CONSUMPTION GOAL (GPC</w:t>
            </w:r>
            <w:r w:rsidRPr="00025651">
              <w:rPr>
                <w:rFonts w:ascii="Calibri" w:hAnsi="Calibri" w:cs="Calibri"/>
                <w:sz w:val="22"/>
                <w:szCs w:val="22"/>
              </w:rPr>
              <w:t>D)</w:t>
            </w:r>
          </w:p>
        </w:tc>
      </w:tr>
      <w:tr w:rsidR="00F200C2" w:rsidRPr="00025651" w14:paraId="61510DB6" w14:textId="77777777" w:rsidTr="001C6D7B">
        <w:trPr>
          <w:trHeight w:val="647"/>
        </w:trPr>
        <w:tc>
          <w:tcPr>
            <w:tcW w:w="2287" w:type="dxa"/>
            <w:tcBorders>
              <w:bottom w:val="single" w:sz="4" w:space="0" w:color="auto"/>
            </w:tcBorders>
            <w:shd w:val="clear" w:color="auto" w:fill="F2F2F2" w:themeFill="background1" w:themeFillShade="F2"/>
          </w:tcPr>
          <w:p w14:paraId="0ABBE946"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PCM</w:t>
            </w:r>
          </w:p>
        </w:tc>
        <w:tc>
          <w:tcPr>
            <w:tcW w:w="3187" w:type="dxa"/>
            <w:tcBorders>
              <w:bottom w:val="single" w:sz="4" w:space="0" w:color="auto"/>
            </w:tcBorders>
            <w:shd w:val="clear" w:color="auto" w:fill="F2F2F2" w:themeFill="background1" w:themeFillShade="F2"/>
          </w:tcPr>
          <w:p w14:paraId="65F0C8B7" w14:textId="77777777" w:rsidR="00F200C2" w:rsidRPr="00025651" w:rsidRDefault="001C6D7B" w:rsidP="0007463A">
            <w:pPr>
              <w:pStyle w:val="NoSpacing"/>
              <w:rPr>
                <w:rFonts w:ascii="Calibri" w:hAnsi="Calibri" w:cs="Calibri"/>
                <w:sz w:val="22"/>
                <w:szCs w:val="22"/>
              </w:rPr>
            </w:pPr>
            <w:r>
              <w:rPr>
                <w:rFonts w:ascii="Calibri" w:hAnsi="Calibri" w:cs="Calibri"/>
                <w:sz w:val="22"/>
                <w:szCs w:val="22"/>
              </w:rPr>
              <w:t xml:space="preserve">65 </w:t>
            </w:r>
            <w:proofErr w:type="spellStart"/>
            <w:r>
              <w:rPr>
                <w:rFonts w:ascii="Calibri" w:hAnsi="Calibri" w:cs="Calibri"/>
                <w:sz w:val="22"/>
                <w:szCs w:val="22"/>
              </w:rPr>
              <w:t>gpc</w:t>
            </w:r>
            <w:r w:rsidR="00F200C2" w:rsidRPr="00025651">
              <w:rPr>
                <w:rFonts w:ascii="Calibri" w:hAnsi="Calibri" w:cs="Calibri"/>
                <w:sz w:val="22"/>
                <w:szCs w:val="22"/>
              </w:rPr>
              <w:t>d</w:t>
            </w:r>
            <w:proofErr w:type="spellEnd"/>
          </w:p>
        </w:tc>
      </w:tr>
      <w:tr w:rsidR="00F200C2" w:rsidRPr="00025651" w14:paraId="226F382A" w14:textId="77777777" w:rsidTr="001C6D7B">
        <w:trPr>
          <w:trHeight w:val="652"/>
        </w:trPr>
        <w:tc>
          <w:tcPr>
            <w:tcW w:w="2287" w:type="dxa"/>
            <w:tcBorders>
              <w:bottom w:val="single" w:sz="4" w:space="0" w:color="auto"/>
            </w:tcBorders>
            <w:shd w:val="clear" w:color="auto" w:fill="F2F2F2" w:themeFill="background1" w:themeFillShade="F2"/>
          </w:tcPr>
          <w:p w14:paraId="7D87FB45"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STAGE 1</w:t>
            </w:r>
          </w:p>
        </w:tc>
        <w:tc>
          <w:tcPr>
            <w:tcW w:w="3187" w:type="dxa"/>
            <w:tcBorders>
              <w:bottom w:val="single" w:sz="4" w:space="0" w:color="auto"/>
            </w:tcBorders>
            <w:shd w:val="clear" w:color="auto" w:fill="F2F2F2" w:themeFill="background1" w:themeFillShade="F2"/>
          </w:tcPr>
          <w:p w14:paraId="64BF8571" w14:textId="77777777" w:rsidR="00F200C2" w:rsidRPr="00697509" w:rsidRDefault="001C6D7B" w:rsidP="0007463A">
            <w:pPr>
              <w:pStyle w:val="NoSpacing"/>
              <w:rPr>
                <w:rFonts w:ascii="Calibri" w:hAnsi="Calibri" w:cs="Calibri"/>
                <w:sz w:val="22"/>
                <w:szCs w:val="22"/>
              </w:rPr>
            </w:pPr>
            <w:r>
              <w:rPr>
                <w:rFonts w:ascii="Calibri" w:hAnsi="Calibri" w:cs="Calibri"/>
                <w:sz w:val="22"/>
                <w:szCs w:val="22"/>
              </w:rPr>
              <w:t xml:space="preserve">55 </w:t>
            </w:r>
            <w:proofErr w:type="spellStart"/>
            <w:r>
              <w:rPr>
                <w:rFonts w:ascii="Calibri" w:hAnsi="Calibri" w:cs="Calibri"/>
                <w:sz w:val="22"/>
                <w:szCs w:val="22"/>
              </w:rPr>
              <w:t>gpc</w:t>
            </w:r>
            <w:r w:rsidR="00F200C2" w:rsidRPr="00697509">
              <w:rPr>
                <w:rFonts w:ascii="Calibri" w:hAnsi="Calibri" w:cs="Calibri"/>
                <w:sz w:val="22"/>
                <w:szCs w:val="22"/>
              </w:rPr>
              <w:t>d</w:t>
            </w:r>
            <w:proofErr w:type="spellEnd"/>
            <w:r w:rsidR="00F200C2" w:rsidRPr="00697509">
              <w:rPr>
                <w:rFonts w:ascii="Calibri" w:hAnsi="Calibri" w:cs="Calibri"/>
                <w:sz w:val="22"/>
                <w:szCs w:val="22"/>
              </w:rPr>
              <w:t xml:space="preserve"> or 15% reduction</w:t>
            </w:r>
          </w:p>
        </w:tc>
      </w:tr>
      <w:tr w:rsidR="00F200C2" w:rsidRPr="00025651" w14:paraId="09ED6EF9" w14:textId="77777777" w:rsidTr="001C6D7B">
        <w:trPr>
          <w:trHeight w:val="652"/>
        </w:trPr>
        <w:tc>
          <w:tcPr>
            <w:tcW w:w="2287" w:type="dxa"/>
            <w:tcBorders>
              <w:bottom w:val="single" w:sz="4" w:space="0" w:color="auto"/>
            </w:tcBorders>
            <w:shd w:val="clear" w:color="auto" w:fill="F2F2F2" w:themeFill="background1" w:themeFillShade="F2"/>
          </w:tcPr>
          <w:p w14:paraId="1FCA5D41"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STAGE 2</w:t>
            </w:r>
          </w:p>
        </w:tc>
        <w:tc>
          <w:tcPr>
            <w:tcW w:w="3187" w:type="dxa"/>
            <w:tcBorders>
              <w:bottom w:val="single" w:sz="4" w:space="0" w:color="auto"/>
            </w:tcBorders>
            <w:shd w:val="clear" w:color="auto" w:fill="F2F2F2" w:themeFill="background1" w:themeFillShade="F2"/>
          </w:tcPr>
          <w:p w14:paraId="316850B8" w14:textId="77777777" w:rsidR="00F200C2" w:rsidRPr="00697509" w:rsidRDefault="001C6D7B" w:rsidP="0007463A">
            <w:pPr>
              <w:pStyle w:val="NoSpacing"/>
              <w:rPr>
                <w:rFonts w:ascii="Calibri" w:hAnsi="Calibri" w:cs="Calibri"/>
                <w:sz w:val="22"/>
                <w:szCs w:val="22"/>
              </w:rPr>
            </w:pPr>
            <w:r>
              <w:rPr>
                <w:rFonts w:ascii="Calibri" w:hAnsi="Calibri" w:cs="Calibri"/>
                <w:sz w:val="22"/>
                <w:szCs w:val="22"/>
              </w:rPr>
              <w:t xml:space="preserve">35 </w:t>
            </w:r>
            <w:proofErr w:type="spellStart"/>
            <w:r>
              <w:rPr>
                <w:rFonts w:ascii="Calibri" w:hAnsi="Calibri" w:cs="Calibri"/>
                <w:sz w:val="22"/>
                <w:szCs w:val="22"/>
              </w:rPr>
              <w:t>gpc</w:t>
            </w:r>
            <w:r w:rsidR="00F200C2" w:rsidRPr="00697509">
              <w:rPr>
                <w:rFonts w:ascii="Calibri" w:hAnsi="Calibri" w:cs="Calibri"/>
                <w:sz w:val="22"/>
                <w:szCs w:val="22"/>
              </w:rPr>
              <w:t>d</w:t>
            </w:r>
            <w:proofErr w:type="spellEnd"/>
            <w:r w:rsidR="00F200C2" w:rsidRPr="00697509">
              <w:rPr>
                <w:rFonts w:ascii="Calibri" w:hAnsi="Calibri" w:cs="Calibri"/>
                <w:sz w:val="22"/>
                <w:szCs w:val="22"/>
              </w:rPr>
              <w:t xml:space="preserve"> or 46% reduction</w:t>
            </w:r>
          </w:p>
        </w:tc>
      </w:tr>
      <w:tr w:rsidR="00F200C2" w:rsidRPr="00025651" w14:paraId="2DE90E10" w14:textId="77777777" w:rsidTr="001C6D7B">
        <w:trPr>
          <w:trHeight w:val="652"/>
        </w:trPr>
        <w:tc>
          <w:tcPr>
            <w:tcW w:w="2287" w:type="dxa"/>
            <w:shd w:val="clear" w:color="auto" w:fill="F2F2F2" w:themeFill="background1" w:themeFillShade="F2"/>
          </w:tcPr>
          <w:p w14:paraId="74C70EE9"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STAGE 3</w:t>
            </w:r>
          </w:p>
        </w:tc>
        <w:tc>
          <w:tcPr>
            <w:tcW w:w="3187" w:type="dxa"/>
            <w:shd w:val="clear" w:color="auto" w:fill="F2F2F2" w:themeFill="background1" w:themeFillShade="F2"/>
          </w:tcPr>
          <w:p w14:paraId="1393F34A" w14:textId="77777777" w:rsidR="00F200C2" w:rsidRPr="00697509" w:rsidRDefault="001C6D7B" w:rsidP="0007463A">
            <w:pPr>
              <w:pStyle w:val="NoSpacing"/>
              <w:rPr>
                <w:rFonts w:ascii="Calibri" w:hAnsi="Calibri" w:cs="Calibri"/>
                <w:sz w:val="22"/>
                <w:szCs w:val="22"/>
              </w:rPr>
            </w:pPr>
            <w:r>
              <w:rPr>
                <w:rFonts w:ascii="Calibri" w:hAnsi="Calibri" w:cs="Calibri"/>
                <w:sz w:val="22"/>
                <w:szCs w:val="22"/>
              </w:rPr>
              <w:t xml:space="preserve">25 </w:t>
            </w:r>
            <w:proofErr w:type="spellStart"/>
            <w:r>
              <w:rPr>
                <w:rFonts w:ascii="Calibri" w:hAnsi="Calibri" w:cs="Calibri"/>
                <w:sz w:val="22"/>
                <w:szCs w:val="22"/>
              </w:rPr>
              <w:t>gpc</w:t>
            </w:r>
            <w:r w:rsidR="00F200C2" w:rsidRPr="00697509">
              <w:rPr>
                <w:rFonts w:ascii="Calibri" w:hAnsi="Calibri" w:cs="Calibri"/>
                <w:sz w:val="22"/>
                <w:szCs w:val="22"/>
              </w:rPr>
              <w:t>d</w:t>
            </w:r>
            <w:proofErr w:type="spellEnd"/>
            <w:r w:rsidR="00F200C2" w:rsidRPr="00697509">
              <w:rPr>
                <w:rFonts w:ascii="Calibri" w:hAnsi="Calibri" w:cs="Calibri"/>
                <w:sz w:val="22"/>
                <w:szCs w:val="22"/>
              </w:rPr>
              <w:t xml:space="preserve"> or 61% reduction</w:t>
            </w:r>
          </w:p>
        </w:tc>
      </w:tr>
    </w:tbl>
    <w:p w14:paraId="60CD4DC8" w14:textId="77777777" w:rsidR="00F200C2" w:rsidRPr="00544B35" w:rsidRDefault="00F200C2" w:rsidP="00F200C2">
      <w:pPr>
        <w:pStyle w:val="NoSpacing"/>
        <w:spacing w:line="360" w:lineRule="auto"/>
        <w:rPr>
          <w:rFonts w:ascii="Cambria" w:hAnsi="Cambria" w:cs="Calibri"/>
        </w:rPr>
      </w:pPr>
    </w:p>
    <w:p w14:paraId="3F2DE6EB" w14:textId="77777777" w:rsidR="00F200C2" w:rsidRPr="00025651" w:rsidRDefault="00F200C2" w:rsidP="00F200C2">
      <w:pPr>
        <w:pStyle w:val="NoSpacing"/>
        <w:rPr>
          <w:rFonts w:ascii="Calibri" w:hAnsi="Calibri" w:cs="Calibri"/>
          <w:iCs/>
          <w:sz w:val="22"/>
          <w:szCs w:val="22"/>
        </w:rPr>
      </w:pPr>
    </w:p>
    <w:p w14:paraId="5F00A979" w14:textId="77777777" w:rsidR="00F200C2" w:rsidRPr="00544B35" w:rsidRDefault="00F200C2" w:rsidP="002B6134">
      <w:pPr>
        <w:pStyle w:val="heading11"/>
        <w:rPr>
          <w:rFonts w:ascii="Cambria" w:hAnsi="Cambria"/>
          <w:i w:val="0"/>
          <w:color w:val="auto"/>
        </w:rPr>
      </w:pPr>
      <w:bookmarkStart w:id="5" w:name="_Toc379375871"/>
      <w:r w:rsidRPr="00544B35">
        <w:rPr>
          <w:rFonts w:ascii="Cambria" w:hAnsi="Cambria"/>
          <w:i w:val="0"/>
          <w:color w:val="auto"/>
        </w:rPr>
        <w:t>PERMANENT CONSERVATION MEASURES (PCM)</w:t>
      </w:r>
      <w:bookmarkEnd w:id="5"/>
    </w:p>
    <w:p w14:paraId="37727A92" w14:textId="77777777" w:rsidR="00F200C2" w:rsidRPr="00544B35" w:rsidRDefault="00F200C2" w:rsidP="002B6134">
      <w:pPr>
        <w:pStyle w:val="NoSpacing"/>
        <w:rPr>
          <w:rFonts w:ascii="Cambria" w:hAnsi="Cambria" w:cs="Calibri"/>
        </w:rPr>
      </w:pPr>
      <w:r w:rsidRPr="00544B35">
        <w:rPr>
          <w:rFonts w:ascii="Cambria" w:hAnsi="Cambria" w:cs="Calibri"/>
          <w:b/>
        </w:rPr>
        <w:t>Goal:</w:t>
      </w:r>
      <w:r w:rsidRPr="00544B35">
        <w:rPr>
          <w:rFonts w:ascii="Cambria" w:hAnsi="Cambria" w:cs="Calibri"/>
        </w:rPr>
        <w:t xml:space="preserve"> ALL residential water customers are requested to limit their consumption to </w:t>
      </w:r>
      <w:r w:rsidRPr="00544B35">
        <w:rPr>
          <w:rFonts w:ascii="Cambria" w:hAnsi="Cambria" w:cs="Calibri"/>
          <w:b/>
        </w:rPr>
        <w:t xml:space="preserve">65 </w:t>
      </w:r>
      <w:proofErr w:type="spellStart"/>
      <w:r w:rsidRPr="00544B35">
        <w:rPr>
          <w:rFonts w:ascii="Cambria" w:hAnsi="Cambria" w:cs="Calibri"/>
          <w:b/>
        </w:rPr>
        <w:t>gcpd</w:t>
      </w:r>
      <w:proofErr w:type="spellEnd"/>
      <w:r w:rsidRPr="00544B35">
        <w:rPr>
          <w:rFonts w:ascii="Cambria" w:hAnsi="Cambria" w:cs="Calibri"/>
        </w:rPr>
        <w:t>:  ALL water customers are encouraged to abide by the list of Best Management Practices (BMPs), noted below</w:t>
      </w:r>
    </w:p>
    <w:p w14:paraId="3DD5174B" w14:textId="77777777" w:rsidR="00F200C2" w:rsidRPr="00544B35" w:rsidRDefault="00F200C2" w:rsidP="002B6134">
      <w:pPr>
        <w:pStyle w:val="NoSpacing"/>
        <w:rPr>
          <w:rFonts w:ascii="Cambria" w:hAnsi="Cambria" w:cs="Calibri"/>
        </w:rPr>
      </w:pPr>
    </w:p>
    <w:p w14:paraId="32EB736F" w14:textId="77777777" w:rsidR="00F200C2" w:rsidRPr="00544B35" w:rsidRDefault="00F200C2" w:rsidP="002B6134">
      <w:pPr>
        <w:pStyle w:val="NoSpacing"/>
        <w:rPr>
          <w:rFonts w:ascii="Cambria" w:hAnsi="Cambria" w:cs="Calibri"/>
        </w:rPr>
      </w:pPr>
      <w:r w:rsidRPr="00544B35">
        <w:rPr>
          <w:rFonts w:ascii="Cambria" w:hAnsi="Cambria" w:cs="Calibri"/>
          <w:b/>
        </w:rPr>
        <w:t>Measures:</w:t>
      </w:r>
      <w:r w:rsidRPr="00544B35">
        <w:rPr>
          <w:rFonts w:ascii="Cambria" w:hAnsi="Cambria" w:cs="Calibri"/>
        </w:rPr>
        <w:t xml:space="preserve">  Voluntary water use measures and best management practices listed in Appendix A (BMPs) are encouraged.  </w:t>
      </w:r>
    </w:p>
    <w:p w14:paraId="0DB84557" w14:textId="77777777" w:rsidR="00F200C2" w:rsidRPr="00544B35" w:rsidRDefault="00F200C2" w:rsidP="002B6134">
      <w:pPr>
        <w:pStyle w:val="bulletList"/>
        <w:tabs>
          <w:tab w:val="clear" w:pos="360"/>
        </w:tabs>
        <w:ind w:left="0"/>
        <w:contextualSpacing/>
        <w:rPr>
          <w:rFonts w:ascii="Cambria" w:hAnsi="Cambria"/>
          <w:b/>
          <w:sz w:val="24"/>
          <w:szCs w:val="24"/>
        </w:rPr>
      </w:pPr>
      <w:r w:rsidRPr="00544B35">
        <w:rPr>
          <w:rFonts w:ascii="Cambria" w:hAnsi="Cambria"/>
          <w:b/>
          <w:sz w:val="24"/>
          <w:szCs w:val="24"/>
        </w:rPr>
        <w:t>PCM INDOOR MEASURES</w:t>
      </w:r>
    </w:p>
    <w:p w14:paraId="7148D02D" w14:textId="463E4E24" w:rsidR="00F200C2" w:rsidRPr="00544B35" w:rsidRDefault="00F200C2" w:rsidP="002B6134">
      <w:pPr>
        <w:pStyle w:val="bulletList"/>
        <w:tabs>
          <w:tab w:val="clear" w:pos="360"/>
        </w:tabs>
        <w:ind w:left="0"/>
        <w:rPr>
          <w:rFonts w:ascii="Cambria" w:hAnsi="Cambria"/>
          <w:sz w:val="24"/>
          <w:szCs w:val="24"/>
        </w:rPr>
      </w:pPr>
      <w:r w:rsidRPr="00544B35">
        <w:rPr>
          <w:rFonts w:ascii="Cambria" w:hAnsi="Cambria"/>
          <w:sz w:val="24"/>
          <w:szCs w:val="24"/>
        </w:rPr>
        <w:t>Everyday mandatory water conservation restrictions:</w:t>
      </w:r>
    </w:p>
    <w:p w14:paraId="116749AF" w14:textId="77777777" w:rsidR="00F200C2" w:rsidRPr="00544B35" w:rsidRDefault="00F200C2" w:rsidP="002B6134">
      <w:pPr>
        <w:pStyle w:val="bulletList"/>
        <w:numPr>
          <w:ilvl w:val="0"/>
          <w:numId w:val="3"/>
        </w:numPr>
        <w:rPr>
          <w:rFonts w:ascii="Cambria" w:hAnsi="Cambria"/>
          <w:sz w:val="24"/>
          <w:szCs w:val="24"/>
        </w:rPr>
      </w:pPr>
      <w:r w:rsidRPr="00544B35">
        <w:rPr>
          <w:rFonts w:ascii="Cambria" w:hAnsi="Cambria"/>
          <w:sz w:val="24"/>
          <w:szCs w:val="24"/>
        </w:rPr>
        <w:t xml:space="preserve">Water from the </w:t>
      </w:r>
      <w:r w:rsidRPr="00544B35">
        <w:rPr>
          <w:rFonts w:ascii="Cambria" w:hAnsi="Cambria"/>
          <w:i/>
          <w:iCs/>
          <w:sz w:val="24"/>
          <w:szCs w:val="24"/>
        </w:rPr>
        <w:t>City</w:t>
      </w:r>
      <w:r w:rsidRPr="00544B35">
        <w:rPr>
          <w:rFonts w:ascii="Cambria" w:hAnsi="Cambria"/>
          <w:sz w:val="24"/>
          <w:szCs w:val="24"/>
        </w:rPr>
        <w:t xml:space="preserve"> of Raleigh </w:t>
      </w:r>
      <w:r w:rsidRPr="00544B35">
        <w:rPr>
          <w:rFonts w:ascii="Cambria" w:hAnsi="Cambria"/>
          <w:i/>
          <w:iCs/>
          <w:sz w:val="24"/>
          <w:szCs w:val="24"/>
        </w:rPr>
        <w:t>public water supply shall</w:t>
      </w:r>
      <w:r w:rsidRPr="00544B35">
        <w:rPr>
          <w:rFonts w:ascii="Cambria" w:hAnsi="Cambria"/>
          <w:sz w:val="24"/>
          <w:szCs w:val="24"/>
        </w:rPr>
        <w:t xml:space="preserve"> not be served in a public restaurant for drinking water, except upon specific request by customers. </w:t>
      </w:r>
    </w:p>
    <w:p w14:paraId="42827173" w14:textId="77777777" w:rsidR="00F200C2" w:rsidRPr="00544B35" w:rsidRDefault="00F200C2" w:rsidP="002B6134">
      <w:pPr>
        <w:pStyle w:val="bulletList"/>
        <w:numPr>
          <w:ilvl w:val="0"/>
          <w:numId w:val="3"/>
        </w:numPr>
        <w:rPr>
          <w:rFonts w:ascii="Cambria" w:hAnsi="Cambria"/>
          <w:sz w:val="24"/>
          <w:szCs w:val="24"/>
        </w:rPr>
      </w:pPr>
      <w:r w:rsidRPr="00544B35">
        <w:rPr>
          <w:rFonts w:ascii="Cambria" w:hAnsi="Cambria"/>
          <w:sz w:val="24"/>
          <w:szCs w:val="24"/>
        </w:rPr>
        <w:t xml:space="preserve">Hotels/motels/bed and breakfast inns served by the </w:t>
      </w:r>
      <w:r w:rsidRPr="00544B35">
        <w:rPr>
          <w:rFonts w:ascii="Cambria" w:hAnsi="Cambria"/>
          <w:i/>
          <w:iCs/>
          <w:sz w:val="24"/>
          <w:szCs w:val="24"/>
        </w:rPr>
        <w:t>City</w:t>
      </w:r>
      <w:r w:rsidRPr="00544B35">
        <w:rPr>
          <w:rFonts w:ascii="Cambria" w:hAnsi="Cambria"/>
          <w:sz w:val="24"/>
          <w:szCs w:val="24"/>
        </w:rPr>
        <w:t xml:space="preserve"> of Raleigh </w:t>
      </w:r>
      <w:r w:rsidRPr="00544B35">
        <w:rPr>
          <w:rFonts w:ascii="Cambria" w:hAnsi="Cambria"/>
          <w:i/>
          <w:iCs/>
          <w:sz w:val="24"/>
          <w:szCs w:val="24"/>
        </w:rPr>
        <w:t>public water supply</w:t>
      </w:r>
      <w:r w:rsidRPr="00544B35">
        <w:rPr>
          <w:rFonts w:ascii="Cambria" w:hAnsi="Cambria"/>
          <w:sz w:val="24"/>
          <w:szCs w:val="24"/>
        </w:rPr>
        <w:t xml:space="preserve"> will ask guests spending more than one night to use their towels and bed linens more than once between </w:t>
      </w:r>
      <w:proofErr w:type="gramStart"/>
      <w:r w:rsidRPr="00544B35">
        <w:rPr>
          <w:rFonts w:ascii="Cambria" w:hAnsi="Cambria"/>
          <w:sz w:val="24"/>
          <w:szCs w:val="24"/>
        </w:rPr>
        <w:t>laundering</w:t>
      </w:r>
      <w:proofErr w:type="gramEnd"/>
      <w:r w:rsidRPr="00544B35">
        <w:rPr>
          <w:rFonts w:ascii="Cambria" w:hAnsi="Cambria"/>
          <w:sz w:val="24"/>
          <w:szCs w:val="24"/>
        </w:rPr>
        <w:t xml:space="preserve">. </w:t>
      </w:r>
    </w:p>
    <w:p w14:paraId="0E281C3C" w14:textId="77777777" w:rsidR="00F200C2" w:rsidRPr="002A5CE2" w:rsidRDefault="00F200C2" w:rsidP="00F200C2">
      <w:pPr>
        <w:pStyle w:val="bulletList"/>
        <w:tabs>
          <w:tab w:val="clear" w:pos="360"/>
        </w:tabs>
        <w:ind w:left="0"/>
        <w:sectPr w:rsidR="00F200C2" w:rsidRPr="002A5CE2" w:rsidSect="0007463A">
          <w:headerReference w:type="default" r:id="rId12"/>
          <w:pgSz w:w="12240" w:h="15840"/>
          <w:pgMar w:top="1440" w:right="1800" w:bottom="1440" w:left="1800" w:header="720" w:footer="720" w:gutter="0"/>
          <w:pgNumType w:chapStyle="1"/>
          <w:cols w:space="720"/>
          <w:docGrid w:linePitch="360"/>
        </w:sectPr>
      </w:pPr>
    </w:p>
    <w:p w14:paraId="33CFEB5C" w14:textId="77777777" w:rsidR="00F200C2" w:rsidRPr="00025651" w:rsidRDefault="00F200C2" w:rsidP="00F200C2">
      <w:pPr>
        <w:pStyle w:val="NoSpacing"/>
        <w:rPr>
          <w:rFonts w:ascii="Calibri" w:hAnsi="Calibri" w:cs="Calibri"/>
          <w:i/>
          <w:iCs/>
          <w:sz w:val="22"/>
          <w:szCs w:val="22"/>
        </w:rPr>
      </w:pPr>
      <w:bookmarkStart w:id="6" w:name="_Toc232219391"/>
      <w:bookmarkStart w:id="7" w:name="_Toc232219509"/>
      <w:bookmarkStart w:id="8" w:name="_Toc232219678"/>
      <w:bookmarkStart w:id="9" w:name="_Toc232219824"/>
      <w:bookmarkStart w:id="10" w:name="_Toc232220787"/>
      <w:bookmarkStart w:id="11" w:name="_Toc233168433"/>
      <w:bookmarkStart w:id="12" w:name="_Toc233445010"/>
      <w:bookmarkStart w:id="13" w:name="_Toc233451694"/>
      <w:bookmarkStart w:id="14" w:name="_Toc236468317"/>
      <w:bookmarkStart w:id="15" w:name="_Toc236533513"/>
      <w:bookmarkStart w:id="16" w:name="_Toc236822275"/>
      <w:bookmarkStart w:id="17" w:name="_Toc236827851"/>
      <w:bookmarkStart w:id="18" w:name="_Toc237678679"/>
      <w:bookmarkStart w:id="19" w:name="_Toc266975029"/>
      <w:bookmarkStart w:id="20" w:name="_Toc267300911"/>
    </w:p>
    <w:p w14:paraId="4A84FFCA" w14:textId="77777777" w:rsidR="00F200C2" w:rsidRPr="00544B35" w:rsidRDefault="00F200C2" w:rsidP="00F200C2">
      <w:pPr>
        <w:pStyle w:val="heading11"/>
        <w:spacing w:line="360" w:lineRule="auto"/>
        <w:rPr>
          <w:rFonts w:ascii="Cambria" w:hAnsi="Cambria"/>
          <w:color w:val="auto"/>
        </w:rPr>
      </w:pPr>
      <w:bookmarkStart w:id="21" w:name="_Toc37937587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44B35">
        <w:rPr>
          <w:rFonts w:ascii="Cambria" w:hAnsi="Cambria"/>
          <w:color w:val="auto"/>
        </w:rPr>
        <w:t>STAGE 1 RESPONSE</w:t>
      </w:r>
      <w:bookmarkEnd w:id="21"/>
    </w:p>
    <w:p w14:paraId="6B55BA47" w14:textId="77777777" w:rsidR="00F200C2" w:rsidRPr="00544B35" w:rsidRDefault="00F200C2" w:rsidP="002B6134">
      <w:pPr>
        <w:pStyle w:val="NoSpacing"/>
        <w:rPr>
          <w:rFonts w:ascii="Cambria" w:hAnsi="Cambria" w:cs="Calibri"/>
        </w:rPr>
      </w:pPr>
      <w:r w:rsidRPr="00544B35">
        <w:rPr>
          <w:rFonts w:ascii="Cambria" w:hAnsi="Cambria" w:cs="Calibri"/>
          <w:b/>
        </w:rPr>
        <w:t>Goal:</w:t>
      </w:r>
      <w:r w:rsidRPr="00544B35">
        <w:rPr>
          <w:rFonts w:ascii="Cambria" w:hAnsi="Cambria" w:cs="Calibri"/>
        </w:rPr>
        <w:t xml:space="preserve"> ALL residential water customers are requested to reduce their water usage to </w:t>
      </w:r>
      <w:r w:rsidRPr="00544B35">
        <w:rPr>
          <w:rFonts w:ascii="Cambria" w:hAnsi="Cambria" w:cs="Calibri"/>
          <w:b/>
        </w:rPr>
        <w:t xml:space="preserve">55 </w:t>
      </w:r>
      <w:proofErr w:type="spellStart"/>
      <w:r w:rsidRPr="00544B35">
        <w:rPr>
          <w:rFonts w:ascii="Cambria" w:hAnsi="Cambria" w:cs="Calibri"/>
          <w:b/>
        </w:rPr>
        <w:t>gpcd</w:t>
      </w:r>
      <w:proofErr w:type="spellEnd"/>
      <w:r w:rsidRPr="00544B35">
        <w:rPr>
          <w:rFonts w:ascii="Cambria" w:hAnsi="Cambria" w:cs="Calibri"/>
        </w:rPr>
        <w:t xml:space="preserve"> </w:t>
      </w:r>
    </w:p>
    <w:p w14:paraId="52D82416" w14:textId="77777777" w:rsidR="00F200C2" w:rsidRPr="00544B35" w:rsidRDefault="00F200C2" w:rsidP="002B6134">
      <w:pPr>
        <w:pStyle w:val="NoSpacing"/>
        <w:rPr>
          <w:rFonts w:ascii="Cambria" w:hAnsi="Cambria" w:cs="Calibri"/>
        </w:rPr>
      </w:pPr>
      <w:r w:rsidRPr="00544B35">
        <w:rPr>
          <w:rFonts w:ascii="Cambria" w:hAnsi="Cambria" w:cs="Calibri"/>
          <w:b/>
        </w:rPr>
        <w:t>Measures</w:t>
      </w:r>
      <w:r w:rsidRPr="00544B35">
        <w:rPr>
          <w:rFonts w:ascii="Cambria" w:hAnsi="Cambria" w:cs="Calibri"/>
        </w:rPr>
        <w:t xml:space="preserve">: Public Utilities education and outreach programs will encourage water conservation and efficiency measures.  In addition to the previous conservation stages, the following responses apply during Stage 1: </w:t>
      </w:r>
    </w:p>
    <w:p w14:paraId="48ED4838" w14:textId="77777777" w:rsidR="00F200C2" w:rsidRPr="00544B35" w:rsidRDefault="00F200C2" w:rsidP="002B6134">
      <w:pPr>
        <w:pStyle w:val="Style1"/>
        <w:numPr>
          <w:ilvl w:val="0"/>
          <w:numId w:val="0"/>
        </w:numPr>
        <w:rPr>
          <w:rFonts w:ascii="Cambria" w:hAnsi="Cambria"/>
          <w:b/>
          <w:sz w:val="24"/>
          <w:szCs w:val="24"/>
        </w:rPr>
      </w:pPr>
      <w:r w:rsidRPr="00544B35">
        <w:rPr>
          <w:rFonts w:ascii="Cambria" w:hAnsi="Cambria"/>
          <w:b/>
          <w:sz w:val="24"/>
          <w:szCs w:val="24"/>
        </w:rPr>
        <w:t>STAGE 1 OUTDOOR USES</w:t>
      </w:r>
    </w:p>
    <w:p w14:paraId="51F85938" w14:textId="77777777" w:rsidR="00F200C2" w:rsidRPr="00544B35" w:rsidRDefault="00F200C2" w:rsidP="002B6134">
      <w:pPr>
        <w:pStyle w:val="Style1"/>
        <w:rPr>
          <w:rFonts w:ascii="Cambria" w:hAnsi="Cambria"/>
          <w:sz w:val="24"/>
          <w:szCs w:val="24"/>
        </w:rPr>
      </w:pPr>
      <w:bookmarkStart w:id="22" w:name="_Toc232219392"/>
      <w:bookmarkStart w:id="23" w:name="_Toc232219510"/>
      <w:bookmarkStart w:id="24" w:name="_Toc232219679"/>
      <w:bookmarkStart w:id="25" w:name="_Toc232219825"/>
      <w:bookmarkStart w:id="26" w:name="_Toc232220788"/>
      <w:bookmarkStart w:id="27" w:name="_Toc233168434"/>
      <w:bookmarkStart w:id="28" w:name="_Toc233445011"/>
      <w:bookmarkStart w:id="29" w:name="_Toc233451695"/>
      <w:bookmarkStart w:id="30" w:name="_Toc236468318"/>
      <w:bookmarkStart w:id="31" w:name="_Toc236533514"/>
      <w:bookmarkStart w:id="32" w:name="_Toc236822276"/>
      <w:bookmarkStart w:id="33" w:name="_Toc236827852"/>
      <w:bookmarkStart w:id="34" w:name="_Toc237678680"/>
      <w:bookmarkStart w:id="35" w:name="_Toc266975030"/>
      <w:bookmarkStart w:id="36" w:name="_Toc267300912"/>
      <w:r w:rsidRPr="00544B35">
        <w:rPr>
          <w:rFonts w:ascii="Cambria" w:hAnsi="Cambria"/>
          <w:sz w:val="24"/>
          <w:szCs w:val="24"/>
        </w:rPr>
        <w:t>Irrigation water must be applied slowly to achieve deep penetration and prevent water run-off.  Direct watering of impervious surfaces such as streets, parking lots, driveways and sidewalks is prohibited.</w:t>
      </w:r>
    </w:p>
    <w:p w14:paraId="3F83A11F" w14:textId="77777777" w:rsidR="00F200C2" w:rsidRPr="00544B35" w:rsidRDefault="00F200C2" w:rsidP="002B6134">
      <w:pPr>
        <w:pStyle w:val="Style1"/>
        <w:rPr>
          <w:rFonts w:ascii="Cambria" w:hAnsi="Cambria"/>
          <w:sz w:val="24"/>
          <w:szCs w:val="24"/>
        </w:rPr>
      </w:pPr>
      <w:r w:rsidRPr="00544B35">
        <w:rPr>
          <w:rFonts w:ascii="Cambria" w:hAnsi="Cambria"/>
          <w:sz w:val="24"/>
          <w:szCs w:val="24"/>
        </w:rPr>
        <w:t xml:space="preserve"> Automatic spray irrigation and </w:t>
      </w:r>
      <w:proofErr w:type="gramStart"/>
      <w:r w:rsidRPr="00544B35">
        <w:rPr>
          <w:rFonts w:ascii="Cambria" w:hAnsi="Cambria"/>
          <w:sz w:val="24"/>
          <w:szCs w:val="24"/>
        </w:rPr>
        <w:t>Non-Automatic</w:t>
      </w:r>
      <w:proofErr w:type="gramEnd"/>
      <w:r w:rsidRPr="00544B35">
        <w:rPr>
          <w:rFonts w:ascii="Cambria" w:hAnsi="Cambria"/>
          <w:sz w:val="24"/>
          <w:szCs w:val="24"/>
        </w:rPr>
        <w:t xml:space="preserve"> spray irrigation systems: Watering by spray irrigation systems shall be permitted between MIDNIGHT and 10:00 AM.  Properties with ODD numbered addresses may water lawns and landscapes only on TUESDAYS.  Properties with EVEN numbered addresses may water only on WEDNESDAYS.</w:t>
      </w:r>
    </w:p>
    <w:p w14:paraId="37C8EBB1" w14:textId="77777777" w:rsidR="00F200C2" w:rsidRPr="00544B35" w:rsidRDefault="00F200C2" w:rsidP="002B6134">
      <w:pPr>
        <w:pStyle w:val="Style1"/>
        <w:rPr>
          <w:rFonts w:ascii="Cambria" w:hAnsi="Cambria"/>
          <w:sz w:val="24"/>
          <w:szCs w:val="24"/>
        </w:rPr>
      </w:pPr>
      <w:r w:rsidRPr="00544B35">
        <w:rPr>
          <w:rFonts w:ascii="Cambria" w:hAnsi="Cambria"/>
          <w:sz w:val="24"/>
          <w:szCs w:val="24"/>
        </w:rPr>
        <w:t>City certified Automatic spray irrigation systems: Watering by spray irrigation systems shall be permitted between MIDNIGHT and 10:00 AM.  Properties with ODD numbered addresses may water lawns and landscapes on TUESDAYS and SATURDAYS.  Properties with EVEN numbered addresses may water on WEDNESDAYS and SUNDAYS.</w:t>
      </w:r>
    </w:p>
    <w:p w14:paraId="3206BF71" w14:textId="77777777" w:rsidR="00F200C2" w:rsidRPr="00544B35" w:rsidRDefault="00F200C2" w:rsidP="002B6134">
      <w:pPr>
        <w:pStyle w:val="Style1"/>
        <w:rPr>
          <w:rFonts w:ascii="Cambria" w:hAnsi="Cambria"/>
          <w:sz w:val="24"/>
          <w:szCs w:val="24"/>
        </w:rPr>
      </w:pPr>
      <w:r w:rsidRPr="00544B35">
        <w:rPr>
          <w:rFonts w:ascii="Cambria" w:hAnsi="Cambria"/>
          <w:sz w:val="24"/>
          <w:szCs w:val="24"/>
        </w:rPr>
        <w:t xml:space="preserve">Hose-end sprinkler: Watering by hose-end sprinklers shall be permitted between 6:00 AM to 10:00 AM </w:t>
      </w:r>
      <w:proofErr w:type="gramStart"/>
      <w:r w:rsidRPr="00544B35">
        <w:rPr>
          <w:rFonts w:ascii="Cambria" w:hAnsi="Cambria"/>
          <w:sz w:val="24"/>
          <w:szCs w:val="24"/>
        </w:rPr>
        <w:t>and also</w:t>
      </w:r>
      <w:proofErr w:type="gramEnd"/>
      <w:r w:rsidRPr="00544B35">
        <w:rPr>
          <w:rFonts w:ascii="Cambria" w:hAnsi="Cambria"/>
          <w:sz w:val="24"/>
          <w:szCs w:val="24"/>
        </w:rPr>
        <w:t xml:space="preserve"> between 6:00 PM and 10 PM.  Properties with ODD numbered addresses may water lawns and landscapes only on TUESDAYS. Properties with EVEN numbered addresses may water only on WEDNESDAYS.</w:t>
      </w:r>
    </w:p>
    <w:p w14:paraId="47EB193C" w14:textId="724A1A67" w:rsidR="00F200C2" w:rsidRPr="00544B35" w:rsidRDefault="00F200C2" w:rsidP="002B6134">
      <w:pPr>
        <w:pStyle w:val="Style1"/>
        <w:rPr>
          <w:rFonts w:ascii="Cambria" w:hAnsi="Cambria"/>
          <w:sz w:val="24"/>
          <w:szCs w:val="24"/>
        </w:rPr>
      </w:pPr>
      <w:r w:rsidRPr="00544B35">
        <w:rPr>
          <w:rFonts w:ascii="Cambria" w:hAnsi="Cambria"/>
          <w:sz w:val="24"/>
          <w:szCs w:val="24"/>
        </w:rPr>
        <w:t xml:space="preserve">Handheld hose watering devices shall be permitted at </w:t>
      </w:r>
      <w:proofErr w:type="spellStart"/>
      <w:r w:rsidRPr="00544B35">
        <w:rPr>
          <w:rFonts w:ascii="Cambria" w:hAnsi="Cambria"/>
          <w:sz w:val="24"/>
          <w:szCs w:val="24"/>
        </w:rPr>
        <w:t>anytime</w:t>
      </w:r>
      <w:proofErr w:type="spellEnd"/>
      <w:r w:rsidRPr="00544B35">
        <w:rPr>
          <w:rFonts w:ascii="Cambria" w:hAnsi="Cambria"/>
          <w:sz w:val="24"/>
          <w:szCs w:val="24"/>
        </w:rPr>
        <w:t>.</w:t>
      </w:r>
    </w:p>
    <w:p w14:paraId="2133DBB4" w14:textId="77777777" w:rsidR="00F200C2" w:rsidRPr="00544B35" w:rsidRDefault="00F200C2" w:rsidP="002B6134">
      <w:pPr>
        <w:pStyle w:val="Style1"/>
        <w:rPr>
          <w:rFonts w:ascii="Cambria" w:hAnsi="Cambria"/>
          <w:sz w:val="24"/>
          <w:szCs w:val="24"/>
        </w:rPr>
      </w:pPr>
      <w:r w:rsidRPr="00544B35">
        <w:rPr>
          <w:rFonts w:ascii="Cambria" w:hAnsi="Cambria"/>
          <w:sz w:val="24"/>
          <w:szCs w:val="24"/>
        </w:rPr>
        <w:t>Low Volume Drip Irrigation: Watering by low volume drip irrigation is permitted at any time.</w:t>
      </w:r>
    </w:p>
    <w:p w14:paraId="5D80581D" w14:textId="77777777" w:rsidR="00F200C2" w:rsidRPr="00544B35" w:rsidRDefault="00F200C2" w:rsidP="002B6134">
      <w:pPr>
        <w:pStyle w:val="Style1"/>
        <w:rPr>
          <w:rFonts w:ascii="Cambria" w:hAnsi="Cambria"/>
          <w:sz w:val="24"/>
          <w:szCs w:val="24"/>
        </w:rPr>
      </w:pPr>
      <w:r w:rsidRPr="00544B35">
        <w:rPr>
          <w:rFonts w:ascii="Cambria" w:hAnsi="Cambria"/>
          <w:sz w:val="24"/>
          <w:szCs w:val="24"/>
        </w:rPr>
        <w:t>Leaking water services or plumbing must be repaired within 48 hours of written notification by the Public Utilities Director.</w:t>
      </w:r>
    </w:p>
    <w:p w14:paraId="1FC13491" w14:textId="77777777" w:rsidR="00F200C2" w:rsidRPr="00544B35" w:rsidRDefault="00F200C2" w:rsidP="002B6134">
      <w:pPr>
        <w:pStyle w:val="Style1"/>
        <w:numPr>
          <w:ilvl w:val="0"/>
          <w:numId w:val="0"/>
        </w:numPr>
        <w:ind w:left="720" w:hanging="360"/>
        <w:rPr>
          <w:rFonts w:ascii="Cambria" w:hAnsi="Cambria"/>
          <w:sz w:val="24"/>
          <w:szCs w:val="24"/>
        </w:rPr>
      </w:pPr>
    </w:p>
    <w:p w14:paraId="520A64F5" w14:textId="77777777" w:rsidR="00F200C2" w:rsidRPr="00544B35" w:rsidRDefault="00F200C2" w:rsidP="002B6134">
      <w:pPr>
        <w:pStyle w:val="Style1"/>
        <w:numPr>
          <w:ilvl w:val="0"/>
          <w:numId w:val="0"/>
        </w:numPr>
        <w:ind w:left="720" w:hanging="360"/>
        <w:rPr>
          <w:rFonts w:ascii="Cambria" w:hAnsi="Cambria"/>
          <w:b/>
          <w:sz w:val="24"/>
          <w:szCs w:val="24"/>
        </w:rPr>
      </w:pPr>
      <w:r w:rsidRPr="00544B35">
        <w:rPr>
          <w:rFonts w:ascii="Cambria" w:hAnsi="Cambria"/>
          <w:b/>
          <w:sz w:val="24"/>
          <w:szCs w:val="24"/>
        </w:rPr>
        <w:t>EXEMPTIONS to irrigation requirements:</w:t>
      </w:r>
    </w:p>
    <w:p w14:paraId="73CFF360" w14:textId="77777777" w:rsidR="00F200C2" w:rsidRPr="00544B35" w:rsidRDefault="00F200C2" w:rsidP="002B6134">
      <w:pPr>
        <w:pStyle w:val="Style1"/>
        <w:rPr>
          <w:rFonts w:ascii="Cambria" w:hAnsi="Cambria"/>
          <w:sz w:val="24"/>
          <w:szCs w:val="24"/>
        </w:rPr>
      </w:pPr>
      <w:r w:rsidRPr="00544B35">
        <w:rPr>
          <w:rFonts w:ascii="Cambria" w:hAnsi="Cambria"/>
          <w:sz w:val="24"/>
          <w:szCs w:val="24"/>
        </w:rPr>
        <w:t>The watering restrictions shall not apply to:</w:t>
      </w:r>
    </w:p>
    <w:p w14:paraId="0BB8AB0E" w14:textId="77777777" w:rsidR="00F200C2" w:rsidRPr="00544B35" w:rsidRDefault="00F200C2" w:rsidP="002B6134">
      <w:pPr>
        <w:pStyle w:val="Style1"/>
        <w:rPr>
          <w:rFonts w:ascii="Cambria" w:hAnsi="Cambria"/>
          <w:sz w:val="24"/>
          <w:szCs w:val="24"/>
        </w:rPr>
      </w:pPr>
      <w:r w:rsidRPr="00544B35">
        <w:rPr>
          <w:rFonts w:ascii="Cambria" w:hAnsi="Cambria"/>
          <w:sz w:val="24"/>
          <w:szCs w:val="24"/>
        </w:rPr>
        <w:t xml:space="preserve">Properties using </w:t>
      </w:r>
      <w:r>
        <w:rPr>
          <w:rFonts w:ascii="Cambria" w:hAnsi="Cambria"/>
          <w:sz w:val="24"/>
          <w:szCs w:val="24"/>
        </w:rPr>
        <w:t>non-potable/reuse water and non-</w:t>
      </w:r>
      <w:r w:rsidRPr="00544B35">
        <w:rPr>
          <w:rFonts w:ascii="Cambria" w:hAnsi="Cambria"/>
          <w:sz w:val="24"/>
          <w:szCs w:val="24"/>
        </w:rPr>
        <w:t>public water supply system of the City for landscape irrigation.</w:t>
      </w:r>
    </w:p>
    <w:p w14:paraId="4686F142" w14:textId="77777777" w:rsidR="00F200C2" w:rsidRPr="00544B35" w:rsidRDefault="00F200C2" w:rsidP="002B6134">
      <w:pPr>
        <w:pStyle w:val="Style1"/>
        <w:rPr>
          <w:rFonts w:ascii="Cambria" w:hAnsi="Cambria"/>
          <w:sz w:val="24"/>
          <w:szCs w:val="24"/>
        </w:rPr>
      </w:pPr>
      <w:r w:rsidRPr="00544B35">
        <w:rPr>
          <w:rFonts w:ascii="Cambria" w:hAnsi="Cambria"/>
          <w:sz w:val="24"/>
          <w:szCs w:val="24"/>
        </w:rPr>
        <w:t>Watering of commercial containerized plants and commercial plant stock in trade maintained for resale.</w:t>
      </w:r>
    </w:p>
    <w:p w14:paraId="41E23B28" w14:textId="77777777" w:rsidR="00F200C2" w:rsidRPr="00544B35" w:rsidRDefault="00F200C2" w:rsidP="002B6134">
      <w:pPr>
        <w:pStyle w:val="Style1"/>
        <w:rPr>
          <w:rFonts w:ascii="Cambria" w:hAnsi="Cambria"/>
          <w:sz w:val="24"/>
          <w:szCs w:val="24"/>
        </w:rPr>
      </w:pPr>
      <w:r w:rsidRPr="00544B35">
        <w:rPr>
          <w:rFonts w:ascii="Cambria" w:hAnsi="Cambria"/>
          <w:sz w:val="24"/>
          <w:szCs w:val="24"/>
        </w:rPr>
        <w:t>Visually supervised operation of watering systems for short periods of time to check system condition.</w:t>
      </w:r>
    </w:p>
    <w:p w14:paraId="1F0440A1" w14:textId="77777777" w:rsidR="00F200C2" w:rsidRPr="00544B35" w:rsidRDefault="00F200C2" w:rsidP="002B6134">
      <w:pPr>
        <w:pStyle w:val="Style1"/>
        <w:rPr>
          <w:rFonts w:ascii="Cambria" w:hAnsi="Cambria"/>
          <w:sz w:val="24"/>
          <w:szCs w:val="24"/>
        </w:rPr>
      </w:pPr>
      <w:r w:rsidRPr="00544B35">
        <w:rPr>
          <w:rFonts w:ascii="Cambria" w:hAnsi="Cambria"/>
          <w:sz w:val="24"/>
          <w:szCs w:val="24"/>
        </w:rPr>
        <w:t>Irrigation of athletic fields.</w:t>
      </w:r>
    </w:p>
    <w:p w14:paraId="013024D4" w14:textId="77777777" w:rsidR="00F200C2" w:rsidRPr="00544B35" w:rsidRDefault="00F200C2" w:rsidP="002B6134">
      <w:pPr>
        <w:pStyle w:val="Style1"/>
        <w:numPr>
          <w:ilvl w:val="0"/>
          <w:numId w:val="0"/>
        </w:numPr>
        <w:ind w:left="720"/>
        <w:rPr>
          <w:rFonts w:ascii="Cambria" w:hAnsi="Cambria"/>
          <w:sz w:val="24"/>
          <w:szCs w:val="24"/>
        </w:rPr>
      </w:pPr>
    </w:p>
    <w:p w14:paraId="2F017F4E" w14:textId="77777777" w:rsidR="00F200C2" w:rsidRPr="00544B35" w:rsidRDefault="00F200C2" w:rsidP="002B6134">
      <w:pPr>
        <w:pStyle w:val="NoSpacing"/>
        <w:rPr>
          <w:rFonts w:ascii="Cambria" w:hAnsi="Cambria" w:cs="Calibri"/>
          <w:b/>
        </w:rPr>
      </w:pPr>
      <w:r w:rsidRPr="00544B35">
        <w:rPr>
          <w:rFonts w:ascii="Cambria" w:hAnsi="Cambria" w:cs="Calibri"/>
          <w:b/>
        </w:rPr>
        <w:lastRenderedPageBreak/>
        <w:t>STAGE 1 INDOOR WATER USES:</w:t>
      </w:r>
    </w:p>
    <w:p w14:paraId="677DA635"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Drinking water shall not be served in a public restaurant, except upon request.</w:t>
      </w:r>
    </w:p>
    <w:p w14:paraId="5A5E208C"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 xml:space="preserve">Hotels/motels/bed and breakfast inns will ask guests spending more than one night to use their towels and bed linens more than once between </w:t>
      </w:r>
      <w:proofErr w:type="gramStart"/>
      <w:r w:rsidRPr="00544B35">
        <w:rPr>
          <w:rFonts w:ascii="Cambria" w:hAnsi="Cambria" w:cs="Calibri"/>
        </w:rPr>
        <w:t>laundering</w:t>
      </w:r>
      <w:proofErr w:type="gramEnd"/>
      <w:r w:rsidRPr="00544B35">
        <w:rPr>
          <w:rFonts w:ascii="Cambria" w:hAnsi="Cambria" w:cs="Calibri"/>
        </w:rPr>
        <w:t>.</w:t>
      </w:r>
    </w:p>
    <w:p w14:paraId="6813828F"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 xml:space="preserve">Commercial and industrial </w:t>
      </w:r>
      <w:r>
        <w:rPr>
          <w:rFonts w:ascii="Cambria" w:hAnsi="Cambria" w:cs="Calibri"/>
        </w:rPr>
        <w:t xml:space="preserve">customers are encouraged to </w:t>
      </w:r>
      <w:r w:rsidRPr="00544B35">
        <w:rPr>
          <w:rFonts w:ascii="Cambria" w:hAnsi="Cambria" w:cs="Calibri"/>
        </w:rPr>
        <w:t>review their water uses and implement industry specific best management water conservation practices.</w:t>
      </w:r>
    </w:p>
    <w:p w14:paraId="4F8490C6"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Leaking water services or plumbing must be repaired within 48 hours of written notification by the Public Utilities Director.</w:t>
      </w:r>
    </w:p>
    <w:p w14:paraId="2BB2DA31" w14:textId="77777777" w:rsidR="00F200C2" w:rsidRPr="00544B35" w:rsidRDefault="00F200C2" w:rsidP="00F200C2">
      <w:pPr>
        <w:pStyle w:val="NoSpacing"/>
        <w:spacing w:line="360" w:lineRule="auto"/>
        <w:rPr>
          <w:rFonts w:ascii="Cambria" w:hAnsi="Cambria" w:cs="Calibri"/>
        </w:rPr>
      </w:pPr>
    </w:p>
    <w:p w14:paraId="0769509D" w14:textId="77777777" w:rsidR="00F200C2" w:rsidRPr="00544B35" w:rsidRDefault="00F200C2" w:rsidP="00F200C2">
      <w:pPr>
        <w:pStyle w:val="heading11"/>
        <w:spacing w:line="360" w:lineRule="auto"/>
        <w:rPr>
          <w:rFonts w:ascii="Cambria" w:hAnsi="Cambria"/>
          <w:color w:val="auto"/>
        </w:rPr>
      </w:pPr>
      <w:bookmarkStart w:id="37" w:name="_Toc37937587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44B35">
        <w:rPr>
          <w:rFonts w:ascii="Cambria" w:hAnsi="Cambria"/>
          <w:color w:val="auto"/>
        </w:rPr>
        <w:t>STAGE 2 REPONSE</w:t>
      </w:r>
      <w:bookmarkEnd w:id="37"/>
    </w:p>
    <w:p w14:paraId="6E463D19" w14:textId="77777777" w:rsidR="00F200C2" w:rsidRPr="00544B35" w:rsidRDefault="00F200C2" w:rsidP="002B6134">
      <w:pPr>
        <w:pStyle w:val="NoSpacing"/>
        <w:rPr>
          <w:rFonts w:ascii="Cambria" w:hAnsi="Cambria" w:cs="Calibri"/>
        </w:rPr>
      </w:pPr>
      <w:r w:rsidRPr="00544B35">
        <w:rPr>
          <w:rFonts w:ascii="Cambria" w:hAnsi="Cambria" w:cs="Calibri"/>
          <w:b/>
        </w:rPr>
        <w:t xml:space="preserve">Goal: </w:t>
      </w:r>
      <w:r w:rsidRPr="00544B35">
        <w:rPr>
          <w:rFonts w:ascii="Cambria" w:hAnsi="Cambria" w:cs="Calibri"/>
        </w:rPr>
        <w:t xml:space="preserve">ALL residential water customers are requested to reduce their water usage to </w:t>
      </w:r>
      <w:r>
        <w:rPr>
          <w:rFonts w:ascii="Cambria" w:hAnsi="Cambria" w:cs="Calibri"/>
          <w:b/>
        </w:rPr>
        <w:t xml:space="preserve">35 </w:t>
      </w:r>
      <w:proofErr w:type="spellStart"/>
      <w:proofErr w:type="gramStart"/>
      <w:r>
        <w:rPr>
          <w:rFonts w:ascii="Cambria" w:hAnsi="Cambria" w:cs="Calibri"/>
          <w:b/>
        </w:rPr>
        <w:t>gpc</w:t>
      </w:r>
      <w:r w:rsidRPr="00544B35">
        <w:rPr>
          <w:rFonts w:ascii="Cambria" w:hAnsi="Cambria" w:cs="Calibri"/>
          <w:b/>
        </w:rPr>
        <w:t>d</w:t>
      </w:r>
      <w:proofErr w:type="spellEnd"/>
      <w:r w:rsidRPr="00544B35">
        <w:rPr>
          <w:rFonts w:ascii="Cambria" w:hAnsi="Cambria" w:cs="Calibri"/>
        </w:rPr>
        <w:t>;</w:t>
      </w:r>
      <w:proofErr w:type="gramEnd"/>
      <w:r w:rsidRPr="00544B35">
        <w:rPr>
          <w:rFonts w:ascii="Cambria" w:hAnsi="Cambria" w:cs="Calibri"/>
        </w:rPr>
        <w:t xml:space="preserve"> </w:t>
      </w:r>
    </w:p>
    <w:p w14:paraId="17A2CC6A" w14:textId="77777777" w:rsidR="00F200C2" w:rsidRPr="00544B35" w:rsidRDefault="00F200C2" w:rsidP="002B6134">
      <w:pPr>
        <w:pStyle w:val="NoSpacing"/>
        <w:rPr>
          <w:rFonts w:ascii="Cambria" w:hAnsi="Cambria" w:cs="Calibri"/>
        </w:rPr>
      </w:pPr>
      <w:bookmarkStart w:id="38" w:name="_Toc232219393"/>
      <w:bookmarkStart w:id="39" w:name="_Toc232219511"/>
      <w:bookmarkStart w:id="40" w:name="_Toc232219680"/>
      <w:bookmarkStart w:id="41" w:name="_Toc232219826"/>
      <w:bookmarkStart w:id="42" w:name="_Toc232220789"/>
      <w:bookmarkStart w:id="43" w:name="_Toc233168435"/>
      <w:bookmarkStart w:id="44" w:name="_Toc233445012"/>
      <w:bookmarkStart w:id="45" w:name="_Toc233451696"/>
      <w:bookmarkStart w:id="46" w:name="_Toc236468319"/>
      <w:bookmarkStart w:id="47" w:name="_Toc236533515"/>
      <w:bookmarkStart w:id="48" w:name="_Toc236822277"/>
      <w:bookmarkStart w:id="49" w:name="_Toc236827853"/>
      <w:bookmarkStart w:id="50" w:name="_Toc237678681"/>
      <w:bookmarkStart w:id="51" w:name="_Toc266975031"/>
      <w:bookmarkStart w:id="52" w:name="_Toc267300913"/>
      <w:r w:rsidRPr="00544B35">
        <w:rPr>
          <w:rFonts w:ascii="Cambria" w:hAnsi="Cambria" w:cs="Calibri"/>
          <w:b/>
        </w:rPr>
        <w:t xml:space="preserve">Measures: </w:t>
      </w:r>
      <w:r w:rsidRPr="00544B35">
        <w:rPr>
          <w:rFonts w:ascii="Cambria" w:hAnsi="Cambria" w:cs="Calibri"/>
        </w:rPr>
        <w:t>Public Utilities education and outreach programs will encourage water conservation and efficiency measures.  In addition to the previous conservation stages, the following Reponses are required during Stage 2:</w:t>
      </w:r>
    </w:p>
    <w:p w14:paraId="5B88BA60" w14:textId="77777777" w:rsidR="00F200C2" w:rsidRPr="00544B35" w:rsidRDefault="00F200C2" w:rsidP="002B6134">
      <w:pPr>
        <w:pStyle w:val="NoSpacing"/>
        <w:rPr>
          <w:rFonts w:ascii="Cambria" w:hAnsi="Cambria" w:cs="Calibri"/>
        </w:rPr>
      </w:pPr>
    </w:p>
    <w:p w14:paraId="2762D3BC" w14:textId="77777777" w:rsidR="00F200C2" w:rsidRPr="00544B35" w:rsidRDefault="00F200C2" w:rsidP="002B6134">
      <w:pPr>
        <w:pStyle w:val="NoSpacing"/>
        <w:rPr>
          <w:rFonts w:ascii="Cambria" w:hAnsi="Cambria" w:cs="Calibri"/>
          <w:b/>
        </w:rPr>
      </w:pPr>
      <w:r w:rsidRPr="00544B35">
        <w:rPr>
          <w:rFonts w:ascii="Cambria" w:hAnsi="Cambria" w:cs="Calibri"/>
          <w:b/>
        </w:rPr>
        <w:t>STAGE 2 OUTDOOR USES:</w:t>
      </w:r>
    </w:p>
    <w:p w14:paraId="1561AB7E"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Irrigation water must be applied slowly to achieve deep penetration and prevent water run-off.  Direct watering of impervious surfaces such as streets, parking lots, driveways and sidewalks is prohibited.</w:t>
      </w:r>
    </w:p>
    <w:p w14:paraId="5EFCAC3B"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Leaking water services or plumbing must be repaired within 48 hours of written notification by the Public Utilities Director.</w:t>
      </w:r>
    </w:p>
    <w:p w14:paraId="1E683AC3"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automatic spray or non-automatic irrigation is prohibited.</w:t>
      </w:r>
    </w:p>
    <w:p w14:paraId="1FA310D3"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hose-end sprinklers is prohibited.</w:t>
      </w:r>
    </w:p>
    <w:p w14:paraId="4DC93B27"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low volume drip irrigation is permitted at any</w:t>
      </w:r>
      <w:r>
        <w:rPr>
          <w:rFonts w:ascii="Cambria" w:hAnsi="Cambria" w:cs="Calibri"/>
        </w:rPr>
        <w:t xml:space="preserve"> </w:t>
      </w:r>
      <w:r w:rsidRPr="00544B35">
        <w:rPr>
          <w:rFonts w:ascii="Cambria" w:hAnsi="Cambria" w:cs="Calibri"/>
        </w:rPr>
        <w:t>time.</w:t>
      </w:r>
    </w:p>
    <w:p w14:paraId="3BEF3277"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held hose watering device</w:t>
      </w:r>
      <w:r>
        <w:rPr>
          <w:rFonts w:ascii="Cambria" w:hAnsi="Cambria" w:cs="Calibri"/>
        </w:rPr>
        <w:t>s shall be permitted at any time</w:t>
      </w:r>
      <w:r w:rsidRPr="00544B35">
        <w:rPr>
          <w:rFonts w:ascii="Cambria" w:hAnsi="Cambria" w:cs="Calibri"/>
        </w:rPr>
        <w:t>.</w:t>
      </w:r>
    </w:p>
    <w:p w14:paraId="626FDD44" w14:textId="77777777" w:rsidR="00F200C2" w:rsidRPr="00544B35" w:rsidRDefault="00F200C2" w:rsidP="002B6134">
      <w:pPr>
        <w:pStyle w:val="NoSpacing"/>
        <w:ind w:left="720"/>
        <w:rPr>
          <w:rFonts w:ascii="Cambria" w:hAnsi="Cambria" w:cs="Calibri"/>
        </w:rPr>
      </w:pPr>
    </w:p>
    <w:p w14:paraId="788851F7" w14:textId="77777777" w:rsidR="00F200C2" w:rsidRPr="00544B35" w:rsidRDefault="00F200C2" w:rsidP="002B6134">
      <w:pPr>
        <w:pStyle w:val="NoSpacing"/>
        <w:rPr>
          <w:rFonts w:ascii="Cambria" w:hAnsi="Cambria" w:cs="Calibri"/>
          <w:b/>
        </w:rPr>
      </w:pPr>
      <w:r w:rsidRPr="00544B35">
        <w:rPr>
          <w:rFonts w:ascii="Cambria" w:hAnsi="Cambria" w:cs="Calibri"/>
          <w:b/>
        </w:rPr>
        <w:t>STAGE 2 EXEMPTIONS to irrigation requirements:</w:t>
      </w:r>
    </w:p>
    <w:p w14:paraId="20BD6FE3" w14:textId="77777777" w:rsidR="00F200C2" w:rsidRPr="00544B35" w:rsidRDefault="00F200C2" w:rsidP="002B6134">
      <w:pPr>
        <w:pStyle w:val="NoSpacing"/>
        <w:rPr>
          <w:rFonts w:ascii="Cambria" w:hAnsi="Cambria" w:cs="Calibri"/>
        </w:rPr>
      </w:pPr>
      <w:r w:rsidRPr="00544B35">
        <w:rPr>
          <w:rFonts w:ascii="Cambria" w:hAnsi="Cambria" w:cs="Calibri"/>
        </w:rPr>
        <w:t>The watering restrictions shall not apply to:</w:t>
      </w:r>
    </w:p>
    <w:p w14:paraId="1E7A1462" w14:textId="77777777" w:rsidR="00F200C2" w:rsidRPr="00544B35" w:rsidRDefault="00F200C2" w:rsidP="002B6134">
      <w:pPr>
        <w:pStyle w:val="NoSpacing"/>
        <w:numPr>
          <w:ilvl w:val="0"/>
          <w:numId w:val="7"/>
        </w:numPr>
        <w:rPr>
          <w:rFonts w:ascii="Cambria" w:hAnsi="Cambria" w:cs="Calibri"/>
        </w:rPr>
      </w:pPr>
      <w:r w:rsidRPr="00544B35">
        <w:rPr>
          <w:rFonts w:ascii="Cambria" w:hAnsi="Cambria" w:cs="Calibri"/>
        </w:rPr>
        <w:t xml:space="preserve">Properties using </w:t>
      </w:r>
      <w:r>
        <w:rPr>
          <w:rFonts w:ascii="Cambria" w:hAnsi="Cambria" w:cs="Calibri"/>
        </w:rPr>
        <w:t>non-potable/reuse water and non-</w:t>
      </w:r>
      <w:r w:rsidRPr="00544B35">
        <w:rPr>
          <w:rFonts w:ascii="Cambria" w:hAnsi="Cambria" w:cs="Calibri"/>
        </w:rPr>
        <w:t>public water supply system of the City for landscape irrigation.</w:t>
      </w:r>
    </w:p>
    <w:p w14:paraId="4C6CC0ED" w14:textId="77777777" w:rsidR="00F200C2" w:rsidRPr="00544B35" w:rsidRDefault="00F200C2" w:rsidP="002B6134">
      <w:pPr>
        <w:pStyle w:val="NoSpacing"/>
        <w:numPr>
          <w:ilvl w:val="0"/>
          <w:numId w:val="7"/>
        </w:numPr>
        <w:rPr>
          <w:rFonts w:ascii="Cambria" w:hAnsi="Cambria" w:cs="Calibri"/>
        </w:rPr>
      </w:pPr>
      <w:r w:rsidRPr="00544B35">
        <w:rPr>
          <w:rFonts w:ascii="Cambria" w:hAnsi="Cambria" w:cs="Calibri"/>
        </w:rPr>
        <w:t>Watering of commercial containerized plants and commercial plant stock in trade maintained for resale.</w:t>
      </w:r>
    </w:p>
    <w:p w14:paraId="03322F53" w14:textId="77777777" w:rsidR="00F200C2" w:rsidRPr="00544B35" w:rsidRDefault="00F200C2" w:rsidP="002B6134">
      <w:pPr>
        <w:pStyle w:val="NoSpacing"/>
        <w:numPr>
          <w:ilvl w:val="0"/>
          <w:numId w:val="7"/>
        </w:numPr>
        <w:rPr>
          <w:rFonts w:ascii="Cambria" w:hAnsi="Cambria" w:cs="Calibri"/>
        </w:rPr>
      </w:pPr>
      <w:r w:rsidRPr="00544B35">
        <w:rPr>
          <w:rFonts w:ascii="Cambria" w:hAnsi="Cambria" w:cs="Calibri"/>
        </w:rPr>
        <w:t>Irrigation of athletic fields.</w:t>
      </w:r>
    </w:p>
    <w:p w14:paraId="374E33DB" w14:textId="77777777" w:rsidR="00F200C2" w:rsidRPr="00544B35" w:rsidRDefault="00F200C2" w:rsidP="002B6134">
      <w:pPr>
        <w:pStyle w:val="NoSpacing"/>
        <w:rPr>
          <w:rFonts w:ascii="Cambria" w:hAnsi="Cambria" w:cs="Calibri"/>
        </w:rPr>
      </w:pPr>
    </w:p>
    <w:p w14:paraId="4E2834F2" w14:textId="77777777" w:rsidR="00F200C2" w:rsidRPr="00544B35" w:rsidRDefault="00F200C2" w:rsidP="002B6134">
      <w:pPr>
        <w:pStyle w:val="NoSpacing"/>
        <w:rPr>
          <w:rFonts w:ascii="Cambria" w:hAnsi="Cambria" w:cs="Calibri"/>
          <w:b/>
        </w:rPr>
      </w:pPr>
      <w:r w:rsidRPr="00544B35">
        <w:rPr>
          <w:rFonts w:ascii="Cambria" w:hAnsi="Cambria" w:cs="Calibri"/>
          <w:b/>
        </w:rPr>
        <w:t>STAGE 2 INDOOR WATER USES:</w:t>
      </w:r>
    </w:p>
    <w:p w14:paraId="77841754"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t>Drinking water shall not be served in a public restaurant, except upon request.</w:t>
      </w:r>
    </w:p>
    <w:p w14:paraId="217FF58B"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t xml:space="preserve">Hotels/motels/bed and breakfast inns will ask guests spending more than one night to use their towels and bed linens more than once between </w:t>
      </w:r>
      <w:proofErr w:type="gramStart"/>
      <w:r w:rsidRPr="00544B35">
        <w:rPr>
          <w:rFonts w:ascii="Cambria" w:hAnsi="Cambria" w:cs="Calibri"/>
        </w:rPr>
        <w:t>laundering</w:t>
      </w:r>
      <w:proofErr w:type="gramEnd"/>
      <w:r w:rsidRPr="00544B35">
        <w:rPr>
          <w:rFonts w:ascii="Cambria" w:hAnsi="Cambria" w:cs="Calibri"/>
        </w:rPr>
        <w:t>.</w:t>
      </w:r>
    </w:p>
    <w:p w14:paraId="44FB8B12"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t>Commercial</w:t>
      </w:r>
      <w:r>
        <w:rPr>
          <w:rFonts w:ascii="Cambria" w:hAnsi="Cambria" w:cs="Calibri"/>
        </w:rPr>
        <w:t xml:space="preserve"> and industrial customers are encouraged to </w:t>
      </w:r>
      <w:r w:rsidRPr="00544B35">
        <w:rPr>
          <w:rFonts w:ascii="Cambria" w:hAnsi="Cambria" w:cs="Calibri"/>
        </w:rPr>
        <w:t>review their water uses and implement industry specific best management water conservation practices.</w:t>
      </w:r>
    </w:p>
    <w:p w14:paraId="01130683"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lastRenderedPageBreak/>
        <w:t>Leaking water services or plumbing must be repaired within 48 hours of written notification by the Public Utilities Director.</w:t>
      </w:r>
    </w:p>
    <w:p w14:paraId="51ED8251" w14:textId="77777777" w:rsidR="00F200C2" w:rsidRPr="00544B35" w:rsidRDefault="00F200C2" w:rsidP="00F200C2">
      <w:pPr>
        <w:pStyle w:val="NoSpacing"/>
        <w:spacing w:line="360" w:lineRule="auto"/>
        <w:rPr>
          <w:rFonts w:ascii="Cambria" w:hAnsi="Cambria" w:cs="Calibri"/>
        </w:rPr>
      </w:pPr>
    </w:p>
    <w:p w14:paraId="1FAD3625" w14:textId="77777777" w:rsidR="00F200C2" w:rsidRPr="00544B35" w:rsidRDefault="00F200C2" w:rsidP="00F200C2">
      <w:pPr>
        <w:pStyle w:val="heading11"/>
        <w:spacing w:line="360" w:lineRule="auto"/>
        <w:rPr>
          <w:rFonts w:ascii="Cambria" w:hAnsi="Cambria"/>
          <w:color w:val="auto"/>
        </w:rPr>
      </w:pPr>
      <w:bookmarkStart w:id="53" w:name="_Toc37937587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44B35">
        <w:rPr>
          <w:rFonts w:ascii="Cambria" w:hAnsi="Cambria"/>
          <w:color w:val="auto"/>
        </w:rPr>
        <w:t>STAGE 3 REPONSE</w:t>
      </w:r>
      <w:bookmarkEnd w:id="53"/>
    </w:p>
    <w:p w14:paraId="5302EAC7" w14:textId="77777777" w:rsidR="00F200C2" w:rsidRPr="00544B35" w:rsidRDefault="00F200C2" w:rsidP="002B6134">
      <w:pPr>
        <w:pStyle w:val="NoSpacing"/>
        <w:rPr>
          <w:rFonts w:ascii="Cambria" w:hAnsi="Cambria" w:cs="Calibri"/>
          <w:b/>
        </w:rPr>
      </w:pPr>
      <w:r w:rsidRPr="00544B35">
        <w:rPr>
          <w:rFonts w:ascii="Cambria" w:hAnsi="Cambria" w:cs="Calibri"/>
          <w:b/>
        </w:rPr>
        <w:t xml:space="preserve">Goal: </w:t>
      </w:r>
      <w:r w:rsidRPr="00544B35">
        <w:rPr>
          <w:rFonts w:ascii="Cambria" w:hAnsi="Cambria" w:cs="Calibri"/>
        </w:rPr>
        <w:t>ALL residential water customers are expected to reduce their water usage to</w:t>
      </w:r>
      <w:r>
        <w:rPr>
          <w:rFonts w:ascii="Cambria" w:hAnsi="Cambria" w:cs="Calibri"/>
          <w:b/>
        </w:rPr>
        <w:t xml:space="preserve"> 25 </w:t>
      </w:r>
      <w:proofErr w:type="spellStart"/>
      <w:r>
        <w:rPr>
          <w:rFonts w:ascii="Cambria" w:hAnsi="Cambria" w:cs="Calibri"/>
          <w:b/>
        </w:rPr>
        <w:t>gpc</w:t>
      </w:r>
      <w:r w:rsidRPr="00544B35">
        <w:rPr>
          <w:rFonts w:ascii="Cambria" w:hAnsi="Cambria" w:cs="Calibri"/>
          <w:b/>
        </w:rPr>
        <w:t>d</w:t>
      </w:r>
      <w:proofErr w:type="spellEnd"/>
      <w:r w:rsidRPr="00544B35">
        <w:rPr>
          <w:rFonts w:ascii="Cambria" w:hAnsi="Cambria" w:cs="Calibri"/>
          <w:b/>
        </w:rPr>
        <w:t xml:space="preserve">. </w:t>
      </w:r>
    </w:p>
    <w:p w14:paraId="31F5BD1E" w14:textId="77777777" w:rsidR="00F200C2" w:rsidRPr="00544B35" w:rsidRDefault="00F200C2" w:rsidP="002B6134">
      <w:pPr>
        <w:pStyle w:val="NoSpacing"/>
        <w:rPr>
          <w:rFonts w:ascii="Cambria" w:hAnsi="Cambria" w:cs="Calibri"/>
        </w:rPr>
      </w:pPr>
      <w:r w:rsidRPr="00544B35">
        <w:rPr>
          <w:rFonts w:ascii="Cambria" w:hAnsi="Cambria" w:cs="Calibri"/>
          <w:b/>
        </w:rPr>
        <w:t>Measures:</w:t>
      </w:r>
      <w:r w:rsidRPr="00544B35">
        <w:rPr>
          <w:rFonts w:ascii="Cambria" w:hAnsi="Cambria" w:cs="Calibri"/>
        </w:rPr>
        <w:t xml:space="preserve">  Public Utilities education and outreach programs will encourage water conservation and efficiency measures.  In addition to the previous conservation stages, the following responses apply during Stage 3:</w:t>
      </w:r>
    </w:p>
    <w:p w14:paraId="3B650629" w14:textId="77777777" w:rsidR="00F200C2" w:rsidRPr="00544B35" w:rsidRDefault="00F200C2" w:rsidP="002B6134">
      <w:pPr>
        <w:pStyle w:val="NoSpacing"/>
        <w:rPr>
          <w:rFonts w:ascii="Cambria" w:hAnsi="Cambria" w:cs="Calibri"/>
        </w:rPr>
      </w:pPr>
    </w:p>
    <w:p w14:paraId="2DAA19B4" w14:textId="77777777" w:rsidR="00F200C2" w:rsidRPr="00544B35" w:rsidRDefault="00F200C2" w:rsidP="002B6134">
      <w:pPr>
        <w:pStyle w:val="NoSpacing"/>
        <w:rPr>
          <w:rFonts w:ascii="Cambria" w:hAnsi="Cambria" w:cs="Calibri"/>
          <w:b/>
        </w:rPr>
      </w:pPr>
      <w:r w:rsidRPr="00544B35">
        <w:rPr>
          <w:rFonts w:ascii="Cambria" w:hAnsi="Cambria" w:cs="Calibri"/>
          <w:b/>
        </w:rPr>
        <w:t>STAGE 3 OUTDOOR WATER USES:</w:t>
      </w:r>
    </w:p>
    <w:p w14:paraId="71A8DAD1" w14:textId="77777777" w:rsidR="00F200C2" w:rsidRPr="00544B35" w:rsidRDefault="00F200C2" w:rsidP="002B6134">
      <w:pPr>
        <w:pStyle w:val="NoSpacing"/>
        <w:rPr>
          <w:rFonts w:ascii="Cambria" w:hAnsi="Cambria" w:cs="Calibri"/>
        </w:rPr>
      </w:pPr>
      <w:r w:rsidRPr="00544B35">
        <w:rPr>
          <w:rFonts w:ascii="Cambria" w:hAnsi="Cambria" w:cs="Calibri"/>
        </w:rPr>
        <w:t>Uses of the City public water supply are prohibited as follows:</w:t>
      </w:r>
    </w:p>
    <w:p w14:paraId="75DF6840"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 xml:space="preserve"> Prohibited irrigation:</w:t>
      </w:r>
    </w:p>
    <w:p w14:paraId="16AF67D9"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Irrigation of athletic fields.</w:t>
      </w:r>
    </w:p>
    <w:p w14:paraId="622FA867"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Watering by handheld watering devices.</w:t>
      </w:r>
    </w:p>
    <w:p w14:paraId="595C5693"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Watering of commercial containerized plants and commercial plant stock in trade maintained for resale.</w:t>
      </w:r>
    </w:p>
    <w:p w14:paraId="46723977"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Watering by low volume drip irrigation.</w:t>
      </w:r>
    </w:p>
    <w:p w14:paraId="271371EF" w14:textId="77777777" w:rsidR="00F200C2" w:rsidRPr="00544B35" w:rsidRDefault="00F200C2" w:rsidP="002B6134">
      <w:pPr>
        <w:pStyle w:val="NoSpacing"/>
        <w:rPr>
          <w:rFonts w:ascii="Cambria" w:hAnsi="Cambria" w:cs="Calibri"/>
        </w:rPr>
      </w:pPr>
    </w:p>
    <w:p w14:paraId="3006A049"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 xml:space="preserve">Filling new swimming or wading pools is prohibited.  Filling of pools drained for repair after the effective date of Stage 3 mandatory restrictions and rules is prohibited.  Potable water may be added to pools to maintain sanitary operating conditions. </w:t>
      </w:r>
    </w:p>
    <w:p w14:paraId="093FEEC8" w14:textId="77777777" w:rsidR="00F200C2" w:rsidRPr="00544B35" w:rsidRDefault="00F200C2" w:rsidP="002B6134">
      <w:pPr>
        <w:pStyle w:val="NoSpacing"/>
        <w:rPr>
          <w:rFonts w:ascii="Cambria" w:hAnsi="Cambria" w:cs="Calibri"/>
        </w:rPr>
      </w:pPr>
    </w:p>
    <w:p w14:paraId="59E7E2A8" w14:textId="1D754D5C" w:rsidR="00F200C2" w:rsidRDefault="00F200C2" w:rsidP="002B6134">
      <w:pPr>
        <w:pStyle w:val="NoSpacing"/>
        <w:numPr>
          <w:ilvl w:val="0"/>
          <w:numId w:val="10"/>
        </w:numPr>
        <w:rPr>
          <w:rFonts w:ascii="Cambria" w:hAnsi="Cambria" w:cs="Calibri"/>
        </w:rPr>
      </w:pPr>
      <w:r w:rsidRPr="00635C9C">
        <w:rPr>
          <w:rFonts w:ascii="Cambria" w:hAnsi="Cambria" w:cs="Calibri"/>
        </w:rPr>
        <w:t xml:space="preserve">Washing vehicles at any location is strictly prohibited, except as specifically approved by the Public Utilities Director for the purpose of maintaining public health and sanitary conditions of the vehicles.  </w:t>
      </w:r>
    </w:p>
    <w:p w14:paraId="38257A8B" w14:textId="77777777" w:rsidR="004C49B6" w:rsidRPr="00635C9C" w:rsidRDefault="004C49B6" w:rsidP="004C49B6">
      <w:pPr>
        <w:pStyle w:val="NoSpacing"/>
        <w:rPr>
          <w:rFonts w:ascii="Cambria" w:hAnsi="Cambria" w:cs="Calibri"/>
        </w:rPr>
      </w:pPr>
    </w:p>
    <w:p w14:paraId="2FEF2B5D"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Washing of areas such as sidewalks, patios, decks, driveways, parking lots, streets and exterior building surfaces is strictly prohibited.  This restriction shall not apply to the washing of soiled areas for maintenance of public health and sanitary conditions.</w:t>
      </w:r>
    </w:p>
    <w:p w14:paraId="055F4A95" w14:textId="77777777" w:rsidR="00F200C2" w:rsidRPr="00544B35" w:rsidRDefault="00F200C2" w:rsidP="002B6134">
      <w:pPr>
        <w:pStyle w:val="NoSpacing"/>
        <w:rPr>
          <w:rFonts w:ascii="Cambria" w:hAnsi="Cambria" w:cs="Calibri"/>
        </w:rPr>
      </w:pPr>
    </w:p>
    <w:p w14:paraId="33BCE7A8"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Water use from hydrant meters is prohibited unless specifically authorized by the Public Utilities Director for washing of soiled areas for maintenance of public health and sanitary conditions.</w:t>
      </w:r>
    </w:p>
    <w:p w14:paraId="710FF457" w14:textId="77777777" w:rsidR="00F200C2" w:rsidRPr="00544B35" w:rsidRDefault="00F200C2" w:rsidP="002B6134">
      <w:pPr>
        <w:pStyle w:val="NoSpacing"/>
        <w:rPr>
          <w:rFonts w:ascii="Cambria" w:hAnsi="Cambria" w:cs="Calibri"/>
        </w:rPr>
      </w:pPr>
    </w:p>
    <w:p w14:paraId="0C1DA56B" w14:textId="77777777" w:rsidR="00F200C2" w:rsidRPr="00544B35" w:rsidRDefault="00F200C2" w:rsidP="002B6134">
      <w:pPr>
        <w:pStyle w:val="NoSpacing"/>
        <w:numPr>
          <w:ilvl w:val="0"/>
          <w:numId w:val="10"/>
        </w:numPr>
        <w:rPr>
          <w:rFonts w:ascii="Cambria" w:hAnsi="Cambria" w:cs="Calibri"/>
          <w:strike/>
        </w:rPr>
      </w:pPr>
      <w:r w:rsidRPr="00544B35">
        <w:rPr>
          <w:rFonts w:ascii="Cambria" w:hAnsi="Cambria" w:cs="Calibri"/>
        </w:rPr>
        <w:t>Leaking water services or plumbing will be interrupted immediately upon notification to the City's Public Utilities Department. Once repairs are completed by the customer or their agent, the water service will be restored.</w:t>
      </w:r>
      <w:r w:rsidRPr="00544B35">
        <w:rPr>
          <w:rFonts w:ascii="Cambria" w:hAnsi="Cambria" w:cs="Calibri"/>
          <w:strike/>
        </w:rPr>
        <w:t xml:space="preserve"> </w:t>
      </w:r>
    </w:p>
    <w:p w14:paraId="685FBE6E" w14:textId="77777777" w:rsidR="00F200C2" w:rsidRPr="00544B35" w:rsidRDefault="00F200C2" w:rsidP="002B6134">
      <w:pPr>
        <w:pStyle w:val="NoSpacing"/>
        <w:rPr>
          <w:rFonts w:ascii="Cambria" w:hAnsi="Cambria" w:cs="Calibri"/>
        </w:rPr>
      </w:pPr>
    </w:p>
    <w:p w14:paraId="3C196385" w14:textId="77777777" w:rsidR="00F200C2" w:rsidRDefault="00F200C2" w:rsidP="002B6134">
      <w:pPr>
        <w:pStyle w:val="NoSpacing"/>
        <w:rPr>
          <w:rFonts w:ascii="Cambria" w:hAnsi="Cambria" w:cs="Calibri"/>
        </w:rPr>
      </w:pPr>
      <w:r w:rsidRPr="00544B35">
        <w:rPr>
          <w:rFonts w:ascii="Cambria" w:hAnsi="Cambria" w:cs="Calibri"/>
        </w:rPr>
        <w:lastRenderedPageBreak/>
        <w:t>The application of reuse water on the landscape is encouraged and not regulated by the City’s water conservation ordinances.</w:t>
      </w:r>
    </w:p>
    <w:p w14:paraId="350BABD3" w14:textId="77777777" w:rsidR="00F200C2" w:rsidRPr="00544B35" w:rsidRDefault="00F200C2" w:rsidP="002B6134">
      <w:pPr>
        <w:pStyle w:val="NoSpacing"/>
        <w:rPr>
          <w:rFonts w:ascii="Cambria" w:hAnsi="Cambria" w:cs="Calibri"/>
        </w:rPr>
      </w:pPr>
    </w:p>
    <w:p w14:paraId="1BCB9492" w14:textId="77777777" w:rsidR="00F200C2" w:rsidRPr="00544B35" w:rsidRDefault="00F200C2" w:rsidP="002B6134">
      <w:pPr>
        <w:pStyle w:val="NoSpacing"/>
        <w:rPr>
          <w:rFonts w:ascii="Cambria" w:hAnsi="Cambria" w:cs="Calibri"/>
        </w:rPr>
      </w:pPr>
    </w:p>
    <w:p w14:paraId="6C0F737D" w14:textId="77777777" w:rsidR="00F200C2" w:rsidRPr="00544B35" w:rsidRDefault="00F200C2" w:rsidP="002B6134">
      <w:pPr>
        <w:pStyle w:val="NoSpacing"/>
        <w:rPr>
          <w:rFonts w:ascii="Cambria" w:hAnsi="Cambria" w:cs="Calibri"/>
          <w:b/>
        </w:rPr>
      </w:pPr>
      <w:r w:rsidRPr="00544B35">
        <w:rPr>
          <w:rFonts w:ascii="Cambria" w:hAnsi="Cambria" w:cs="Calibri"/>
          <w:b/>
        </w:rPr>
        <w:t>EXEMPTIONS to irrigation requirements:</w:t>
      </w:r>
    </w:p>
    <w:p w14:paraId="27CE6312" w14:textId="77777777" w:rsidR="00F200C2" w:rsidRPr="00544B35" w:rsidRDefault="00F200C2" w:rsidP="002B6134">
      <w:pPr>
        <w:pStyle w:val="NoSpacing"/>
        <w:rPr>
          <w:rFonts w:ascii="Cambria" w:hAnsi="Cambria" w:cs="Calibri"/>
        </w:rPr>
      </w:pPr>
    </w:p>
    <w:p w14:paraId="33BB694E" w14:textId="77777777" w:rsidR="00F200C2" w:rsidRPr="00544B35" w:rsidRDefault="00F200C2" w:rsidP="002B6134">
      <w:pPr>
        <w:pStyle w:val="NoSpacing"/>
        <w:rPr>
          <w:rFonts w:ascii="Cambria" w:hAnsi="Cambria" w:cs="Calibri"/>
        </w:rPr>
      </w:pPr>
      <w:r w:rsidRPr="00544B35">
        <w:rPr>
          <w:rFonts w:ascii="Cambria" w:hAnsi="Cambria" w:cs="Calibri"/>
        </w:rPr>
        <w:t>The watering restrictions shall not apply to:</w:t>
      </w:r>
    </w:p>
    <w:p w14:paraId="37C39EEB" w14:textId="77777777" w:rsidR="00F200C2" w:rsidRPr="00544B35" w:rsidRDefault="00F200C2" w:rsidP="002B6134">
      <w:pPr>
        <w:pStyle w:val="NoSpacing"/>
        <w:rPr>
          <w:rFonts w:ascii="Cambria" w:hAnsi="Cambria" w:cs="Calibri"/>
        </w:rPr>
      </w:pPr>
    </w:p>
    <w:p w14:paraId="66B45F15"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Properties using non-potable/reuse water and non-public water supply system of the City for landscape irrigation.</w:t>
      </w:r>
    </w:p>
    <w:p w14:paraId="30B08DEF" w14:textId="77777777" w:rsidR="00F200C2" w:rsidRPr="00544B35" w:rsidRDefault="00F200C2" w:rsidP="002B6134">
      <w:pPr>
        <w:pStyle w:val="NoSpacing"/>
        <w:rPr>
          <w:rFonts w:ascii="Cambria" w:hAnsi="Cambria" w:cs="Calibri"/>
        </w:rPr>
      </w:pPr>
    </w:p>
    <w:p w14:paraId="0041D37C" w14:textId="77777777" w:rsidR="00F200C2" w:rsidRPr="00544B35" w:rsidRDefault="00F200C2" w:rsidP="002B6134">
      <w:pPr>
        <w:pStyle w:val="NoSpacing"/>
        <w:rPr>
          <w:rFonts w:ascii="Cambria" w:hAnsi="Cambria" w:cs="Calibri"/>
          <w:b/>
        </w:rPr>
      </w:pPr>
      <w:r w:rsidRPr="00544B35">
        <w:rPr>
          <w:rFonts w:ascii="Cambria" w:hAnsi="Cambria" w:cs="Calibri"/>
          <w:b/>
        </w:rPr>
        <w:t>STAGE 3 INDOOR WATER USES:</w:t>
      </w:r>
    </w:p>
    <w:p w14:paraId="785ADE5C" w14:textId="77777777" w:rsidR="00F200C2" w:rsidRPr="00544B35" w:rsidRDefault="00F200C2" w:rsidP="002B6134">
      <w:pPr>
        <w:pStyle w:val="NoSpacing"/>
        <w:rPr>
          <w:rFonts w:ascii="Cambria" w:hAnsi="Cambria" w:cs="Calibri"/>
        </w:rPr>
      </w:pPr>
    </w:p>
    <w:p w14:paraId="511176F8"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Drinking water shall not be served in a public restaurant, except upon request</w:t>
      </w:r>
    </w:p>
    <w:p w14:paraId="260DE096"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All non-essential use of water for commercial or public use is prohibited.</w:t>
      </w:r>
    </w:p>
    <w:p w14:paraId="7D6DA1D2"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Buildings with water-cooled air conditioners or heating equipment that does not recycle City supplied water must adjust thermostats to the highest or lowest settings available, respectively, except when occupant health and safety are adversely affected.</w:t>
      </w:r>
    </w:p>
    <w:p w14:paraId="71E5F27E"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 xml:space="preserve">Hotels/motels/bed and breakfast inns will ask guests spending more than one night to use their towels and bed linens more than once between </w:t>
      </w:r>
      <w:proofErr w:type="gramStart"/>
      <w:r w:rsidRPr="00544B35">
        <w:rPr>
          <w:rFonts w:ascii="Cambria" w:hAnsi="Cambria" w:cs="Calibri"/>
        </w:rPr>
        <w:t>laundering</w:t>
      </w:r>
      <w:proofErr w:type="gramEnd"/>
      <w:r w:rsidRPr="00544B35">
        <w:rPr>
          <w:rFonts w:ascii="Cambria" w:hAnsi="Cambria" w:cs="Calibri"/>
        </w:rPr>
        <w:t>.</w:t>
      </w:r>
    </w:p>
    <w:p w14:paraId="1D94B9B2"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Major water customers shall implement industry specific best management water conservation practices.</w:t>
      </w:r>
    </w:p>
    <w:p w14:paraId="6DA4A71F" w14:textId="0BC1DBED" w:rsidR="00F200C2" w:rsidRPr="00544B35" w:rsidRDefault="00F200C2" w:rsidP="002B6134">
      <w:pPr>
        <w:pStyle w:val="NoSpacing"/>
        <w:numPr>
          <w:ilvl w:val="0"/>
          <w:numId w:val="9"/>
        </w:numPr>
        <w:rPr>
          <w:rFonts w:ascii="Cambria" w:hAnsi="Cambria" w:cs="Calibri"/>
        </w:rPr>
      </w:pPr>
      <w:r w:rsidRPr="00544B35">
        <w:rPr>
          <w:rFonts w:ascii="Cambria" w:hAnsi="Cambria" w:cs="Calibri"/>
        </w:rPr>
        <w:t xml:space="preserve">Leaking water services or plumbing will be interrupted immediately upon    notification </w:t>
      </w:r>
      <w:r w:rsidR="00153EA1">
        <w:rPr>
          <w:rFonts w:ascii="Cambria" w:hAnsi="Cambria" w:cs="Calibri"/>
        </w:rPr>
        <w:t>of Raleigh Water</w:t>
      </w:r>
      <w:r w:rsidRPr="00544B35">
        <w:rPr>
          <w:rFonts w:ascii="Cambria" w:hAnsi="Cambria" w:cs="Calibri"/>
        </w:rPr>
        <w:t>. Once repairs are completed by the customer or their agent, the water service will be restored</w:t>
      </w:r>
    </w:p>
    <w:p w14:paraId="60AC38B6" w14:textId="77777777" w:rsidR="00F200C2" w:rsidRPr="00544B35" w:rsidRDefault="00F200C2" w:rsidP="002B6134">
      <w:pPr>
        <w:pStyle w:val="NoSpacing"/>
        <w:rPr>
          <w:rFonts w:ascii="Cambria" w:hAnsi="Cambria" w:cs="Calibri"/>
          <w:u w:val="single"/>
        </w:rPr>
      </w:pPr>
    </w:p>
    <w:p w14:paraId="4A08800C" w14:textId="77777777" w:rsidR="00F200C2" w:rsidRPr="00544B35" w:rsidRDefault="00F200C2" w:rsidP="002B6134">
      <w:pPr>
        <w:pStyle w:val="NoSpacing"/>
        <w:rPr>
          <w:rFonts w:ascii="Cambria" w:hAnsi="Cambria" w:cs="Calibri"/>
        </w:rPr>
      </w:pPr>
      <w:r w:rsidRPr="00544B35">
        <w:rPr>
          <w:rFonts w:ascii="Cambria" w:hAnsi="Cambria" w:cs="Calibri"/>
        </w:rPr>
        <w:t>The effective date for Stage 1 and Stage 2 shall be determined by the effective date of the adopted ordinance.  The effective date for Stage 3 shall be determined to be upon a finding by the City Manager that the remaining water supply in Falls Lake has reached 90 days or less, as defined in the City's Water Conservation Plan, or on the effective date as adopted by City Council.</w:t>
      </w:r>
    </w:p>
    <w:p w14:paraId="432535B5" w14:textId="77777777" w:rsidR="00C341F1" w:rsidRDefault="00C341F1" w:rsidP="002B6134">
      <w:pPr>
        <w:pStyle w:val="NoSpacing"/>
        <w:rPr>
          <w:rFonts w:ascii="Cambria" w:hAnsi="Cambria" w:cs="Calibri"/>
        </w:rPr>
      </w:pPr>
    </w:p>
    <w:p w14:paraId="058A496F" w14:textId="77777777" w:rsidR="00F200C2" w:rsidRPr="002B6134" w:rsidRDefault="00F200C2" w:rsidP="002B6134">
      <w:pPr>
        <w:pStyle w:val="NoSpacing"/>
        <w:rPr>
          <w:rFonts w:ascii="Cambria" w:hAnsi="Cambria" w:cs="Calibri"/>
        </w:rPr>
      </w:pPr>
      <w:r w:rsidRPr="00544B35">
        <w:rPr>
          <w:rFonts w:ascii="Cambria" w:hAnsi="Cambria" w:cs="Calibri"/>
        </w:rPr>
        <w:t>All laws, resolutions and clauses thereof in conflict herewith are hereby repealed to the extent of such conflict.</w:t>
      </w:r>
    </w:p>
    <w:p w14:paraId="252FD149" w14:textId="77777777" w:rsidR="00F200C2" w:rsidRPr="00544B35" w:rsidRDefault="00F200C2" w:rsidP="002B6134">
      <w:pPr>
        <w:spacing w:line="240" w:lineRule="auto"/>
        <w:jc w:val="both"/>
      </w:pPr>
    </w:p>
    <w:p w14:paraId="367CAC92" w14:textId="77777777" w:rsidR="00F200C2" w:rsidRPr="00697509" w:rsidRDefault="00F200C2" w:rsidP="002B6134">
      <w:pPr>
        <w:spacing w:line="240" w:lineRule="auto"/>
        <w:ind w:left="1440" w:firstLine="720"/>
        <w:jc w:val="both"/>
        <w:rPr>
          <w:b/>
        </w:rPr>
      </w:pPr>
      <w:r w:rsidRPr="00544B35">
        <w:br w:type="page"/>
      </w:r>
      <w:r w:rsidRPr="00697509">
        <w:rPr>
          <w:b/>
        </w:rPr>
        <w:lastRenderedPageBreak/>
        <w:t>Summary Table of Water Use Restrictions:</w:t>
      </w:r>
    </w:p>
    <w:tbl>
      <w:tblPr>
        <w:tblpPr w:leftFromText="180" w:rightFromText="180" w:vertAnchor="text" w:horzAnchor="margin" w:tblpXSpec="right" w:tblpY="181"/>
        <w:tblW w:w="9672" w:type="dxa"/>
        <w:tblLook w:val="04A0" w:firstRow="1" w:lastRow="0" w:firstColumn="1" w:lastColumn="0" w:noHBand="0" w:noVBand="1"/>
      </w:tblPr>
      <w:tblGrid>
        <w:gridCol w:w="1542"/>
        <w:gridCol w:w="2203"/>
        <w:gridCol w:w="1862"/>
        <w:gridCol w:w="1862"/>
        <w:gridCol w:w="2203"/>
      </w:tblGrid>
      <w:tr w:rsidR="00F200C2" w14:paraId="2A1E79DC" w14:textId="77777777" w:rsidTr="0007463A">
        <w:trPr>
          <w:trHeight w:val="574"/>
        </w:trPr>
        <w:tc>
          <w:tcPr>
            <w:tcW w:w="1542" w:type="dxa"/>
            <w:tcBorders>
              <w:top w:val="single" w:sz="8" w:space="0" w:color="auto"/>
              <w:left w:val="single" w:sz="8" w:space="0" w:color="auto"/>
              <w:bottom w:val="single" w:sz="8" w:space="0" w:color="auto"/>
              <w:right w:val="single" w:sz="8" w:space="0" w:color="auto"/>
            </w:tcBorders>
            <w:shd w:val="clear" w:color="000000" w:fill="8DB4E2"/>
            <w:vAlign w:val="center"/>
            <w:hideMark/>
          </w:tcPr>
          <w:p w14:paraId="67F528B7" w14:textId="77777777" w:rsidR="00F200C2" w:rsidRPr="002B6134" w:rsidRDefault="00F200C2" w:rsidP="0007463A">
            <w:pPr>
              <w:rPr>
                <w:rFonts w:ascii="Calibri" w:hAnsi="Calibri" w:cs="Calibri"/>
                <w:b/>
                <w:bCs/>
              </w:rPr>
            </w:pPr>
            <w:r w:rsidRPr="002B6134">
              <w:rPr>
                <w:rFonts w:ascii="Calibri" w:hAnsi="Calibri" w:cs="Calibri"/>
                <w:b/>
                <w:bCs/>
              </w:rPr>
              <w:t>ACTIVITY</w:t>
            </w:r>
          </w:p>
        </w:tc>
        <w:tc>
          <w:tcPr>
            <w:tcW w:w="2203" w:type="dxa"/>
            <w:tcBorders>
              <w:top w:val="single" w:sz="8" w:space="0" w:color="auto"/>
              <w:left w:val="nil"/>
              <w:bottom w:val="single" w:sz="8" w:space="0" w:color="auto"/>
              <w:right w:val="single" w:sz="8" w:space="0" w:color="auto"/>
            </w:tcBorders>
            <w:shd w:val="clear" w:color="000000" w:fill="DCE6F1"/>
            <w:vAlign w:val="center"/>
            <w:hideMark/>
          </w:tcPr>
          <w:p w14:paraId="4327DFDA" w14:textId="77777777" w:rsidR="00F200C2" w:rsidRDefault="00F200C2" w:rsidP="0007463A">
            <w:pPr>
              <w:rPr>
                <w:rFonts w:ascii="Calibri" w:hAnsi="Calibri" w:cs="Calibri"/>
                <w:b/>
                <w:bCs/>
                <w:color w:val="000000"/>
              </w:rPr>
            </w:pPr>
            <w:r w:rsidRPr="00870571">
              <w:rPr>
                <w:rFonts w:ascii="Calibri" w:hAnsi="Calibri" w:cs="Calibri"/>
                <w:b/>
                <w:bCs/>
                <w:color w:val="000000"/>
              </w:rPr>
              <w:t>Permanent</w:t>
            </w:r>
          </w:p>
        </w:tc>
        <w:tc>
          <w:tcPr>
            <w:tcW w:w="1862" w:type="dxa"/>
            <w:tcBorders>
              <w:top w:val="single" w:sz="8" w:space="0" w:color="auto"/>
              <w:left w:val="nil"/>
              <w:bottom w:val="single" w:sz="8" w:space="0" w:color="auto"/>
              <w:right w:val="single" w:sz="8" w:space="0" w:color="auto"/>
            </w:tcBorders>
            <w:shd w:val="clear" w:color="000000" w:fill="FFFFCC"/>
            <w:vAlign w:val="center"/>
            <w:hideMark/>
          </w:tcPr>
          <w:p w14:paraId="6BC39332" w14:textId="77777777" w:rsidR="00F200C2" w:rsidRDefault="00F200C2" w:rsidP="0007463A">
            <w:pPr>
              <w:rPr>
                <w:rFonts w:ascii="Calibri" w:hAnsi="Calibri" w:cs="Calibri"/>
                <w:b/>
                <w:bCs/>
                <w:color w:val="000000"/>
              </w:rPr>
            </w:pPr>
            <w:r w:rsidRPr="00870571">
              <w:rPr>
                <w:rFonts w:ascii="Calibri" w:hAnsi="Calibri" w:cs="Calibri"/>
                <w:b/>
                <w:bCs/>
                <w:color w:val="000000"/>
              </w:rPr>
              <w:t>Stage 1</w:t>
            </w:r>
          </w:p>
        </w:tc>
        <w:tc>
          <w:tcPr>
            <w:tcW w:w="1862" w:type="dxa"/>
            <w:tcBorders>
              <w:top w:val="single" w:sz="8" w:space="0" w:color="auto"/>
              <w:left w:val="nil"/>
              <w:bottom w:val="single" w:sz="8" w:space="0" w:color="auto"/>
              <w:right w:val="single" w:sz="8" w:space="0" w:color="auto"/>
            </w:tcBorders>
            <w:shd w:val="clear" w:color="000000" w:fill="FCD5B4"/>
            <w:vAlign w:val="center"/>
            <w:hideMark/>
          </w:tcPr>
          <w:p w14:paraId="48F2DFAC" w14:textId="77777777" w:rsidR="00F200C2" w:rsidRDefault="00F200C2" w:rsidP="0007463A">
            <w:pPr>
              <w:rPr>
                <w:rFonts w:ascii="Calibri" w:hAnsi="Calibri" w:cs="Calibri"/>
                <w:b/>
                <w:bCs/>
                <w:color w:val="000000"/>
              </w:rPr>
            </w:pPr>
            <w:r w:rsidRPr="00870571">
              <w:rPr>
                <w:rFonts w:ascii="Calibri" w:hAnsi="Calibri" w:cs="Calibri"/>
                <w:b/>
                <w:bCs/>
                <w:color w:val="000000"/>
              </w:rPr>
              <w:t>Stage 2</w:t>
            </w:r>
          </w:p>
        </w:tc>
        <w:tc>
          <w:tcPr>
            <w:tcW w:w="2203" w:type="dxa"/>
            <w:tcBorders>
              <w:top w:val="single" w:sz="8" w:space="0" w:color="auto"/>
              <w:left w:val="nil"/>
              <w:bottom w:val="single" w:sz="8" w:space="0" w:color="auto"/>
              <w:right w:val="single" w:sz="8" w:space="0" w:color="auto"/>
            </w:tcBorders>
            <w:shd w:val="clear" w:color="000000" w:fill="E6B8B7"/>
            <w:vAlign w:val="center"/>
            <w:hideMark/>
          </w:tcPr>
          <w:p w14:paraId="287BA2BA" w14:textId="77777777" w:rsidR="00F200C2" w:rsidRDefault="00F200C2" w:rsidP="0007463A">
            <w:pPr>
              <w:rPr>
                <w:rFonts w:ascii="Calibri" w:hAnsi="Calibri" w:cs="Calibri"/>
                <w:b/>
                <w:bCs/>
                <w:color w:val="000000"/>
              </w:rPr>
            </w:pPr>
            <w:r w:rsidRPr="00870571">
              <w:rPr>
                <w:rFonts w:ascii="Calibri" w:hAnsi="Calibri" w:cs="Calibri"/>
                <w:b/>
                <w:bCs/>
                <w:color w:val="000000"/>
              </w:rPr>
              <w:t>Stage 3</w:t>
            </w:r>
          </w:p>
        </w:tc>
      </w:tr>
      <w:tr w:rsidR="00F200C2" w14:paraId="6F7DC8E7" w14:textId="77777777" w:rsidTr="0007463A">
        <w:trPr>
          <w:trHeight w:val="280"/>
        </w:trPr>
        <w:tc>
          <w:tcPr>
            <w:tcW w:w="1542"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6E35C0EA" w14:textId="77777777" w:rsidR="00F200C2" w:rsidRPr="002B6134" w:rsidRDefault="00F200C2" w:rsidP="0007463A">
            <w:pPr>
              <w:rPr>
                <w:rFonts w:ascii="Calibri" w:hAnsi="Calibri" w:cs="Calibri"/>
              </w:rPr>
            </w:pPr>
            <w:r w:rsidRPr="002B6134">
              <w:rPr>
                <w:rFonts w:ascii="Calibri" w:hAnsi="Calibri" w:cs="Calibri"/>
              </w:rPr>
              <w:t>Auto &amp; Non-Auto Spray irrigation systems</w:t>
            </w:r>
          </w:p>
        </w:tc>
        <w:tc>
          <w:tcPr>
            <w:tcW w:w="2203" w:type="dxa"/>
            <w:tcBorders>
              <w:top w:val="nil"/>
              <w:left w:val="nil"/>
              <w:bottom w:val="nil"/>
              <w:right w:val="single" w:sz="8" w:space="0" w:color="auto"/>
            </w:tcBorders>
            <w:shd w:val="clear" w:color="000000" w:fill="DCE6F1"/>
            <w:vAlign w:val="center"/>
            <w:hideMark/>
          </w:tcPr>
          <w:p w14:paraId="1F36C29A"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nil"/>
              <w:right w:val="single" w:sz="8" w:space="0" w:color="auto"/>
            </w:tcBorders>
            <w:shd w:val="clear" w:color="000000" w:fill="FFFFCC"/>
            <w:vAlign w:val="center"/>
            <w:hideMark/>
          </w:tcPr>
          <w:p w14:paraId="12D44F83" w14:textId="77777777" w:rsidR="00F200C2" w:rsidRDefault="00F200C2" w:rsidP="0007463A">
            <w:pPr>
              <w:rPr>
                <w:rFonts w:ascii="Calibri" w:hAnsi="Calibri" w:cs="Calibri"/>
                <w:color w:val="000000"/>
              </w:rPr>
            </w:pPr>
            <w:r w:rsidRPr="00870571">
              <w:rPr>
                <w:rFonts w:ascii="Calibri" w:hAnsi="Calibri" w:cs="Calibri"/>
                <w:color w:val="000000"/>
              </w:rPr>
              <w:t>Odd= Sat</w:t>
            </w:r>
          </w:p>
        </w:tc>
        <w:tc>
          <w:tcPr>
            <w:tcW w:w="186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75FB0597" w14:textId="77777777" w:rsidR="00F200C2" w:rsidRDefault="00F200C2" w:rsidP="0007463A">
            <w:pPr>
              <w:rPr>
                <w:rFonts w:ascii="Calibri" w:hAnsi="Calibri" w:cs="Calibri"/>
                <w:color w:val="000000"/>
              </w:rPr>
            </w:pPr>
            <w:r w:rsidRPr="00870571">
              <w:rPr>
                <w:rFonts w:ascii="Calibri" w:hAnsi="Calibri" w:cs="Calibri"/>
                <w:color w:val="000000"/>
              </w:rPr>
              <w:t>Prohibited</w:t>
            </w:r>
          </w:p>
        </w:tc>
        <w:tc>
          <w:tcPr>
            <w:tcW w:w="2203" w:type="dxa"/>
            <w:vMerge w:val="restart"/>
            <w:tcBorders>
              <w:top w:val="nil"/>
              <w:left w:val="single" w:sz="8" w:space="0" w:color="auto"/>
              <w:bottom w:val="single" w:sz="8" w:space="0" w:color="000000"/>
              <w:right w:val="single" w:sz="8" w:space="0" w:color="auto"/>
            </w:tcBorders>
            <w:shd w:val="clear" w:color="000000" w:fill="E6B8B7"/>
            <w:vAlign w:val="center"/>
            <w:hideMark/>
          </w:tcPr>
          <w:p w14:paraId="3A126A1E"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23C02FD1" w14:textId="77777777" w:rsidTr="0007463A">
        <w:trPr>
          <w:trHeight w:val="280"/>
        </w:trPr>
        <w:tc>
          <w:tcPr>
            <w:tcW w:w="1542" w:type="dxa"/>
            <w:vMerge/>
            <w:tcBorders>
              <w:top w:val="nil"/>
              <w:left w:val="single" w:sz="8" w:space="0" w:color="auto"/>
              <w:bottom w:val="single" w:sz="8" w:space="0" w:color="000000"/>
              <w:right w:val="single" w:sz="8" w:space="0" w:color="auto"/>
            </w:tcBorders>
            <w:vAlign w:val="center"/>
            <w:hideMark/>
          </w:tcPr>
          <w:p w14:paraId="4791351D" w14:textId="77777777" w:rsidR="00F200C2" w:rsidRPr="002B6134" w:rsidRDefault="00F200C2" w:rsidP="0007463A">
            <w:pPr>
              <w:rPr>
                <w:rFonts w:ascii="Calibri" w:hAnsi="Calibri" w:cs="Calibri"/>
              </w:rPr>
            </w:pPr>
          </w:p>
        </w:tc>
        <w:tc>
          <w:tcPr>
            <w:tcW w:w="2203" w:type="dxa"/>
            <w:tcBorders>
              <w:top w:val="nil"/>
              <w:left w:val="nil"/>
              <w:bottom w:val="nil"/>
              <w:right w:val="single" w:sz="8" w:space="0" w:color="auto"/>
            </w:tcBorders>
            <w:shd w:val="clear" w:color="000000" w:fill="DCE6F1"/>
            <w:vAlign w:val="center"/>
            <w:hideMark/>
          </w:tcPr>
          <w:p w14:paraId="28AF624B" w14:textId="77777777" w:rsidR="00F200C2" w:rsidRDefault="00F200C2" w:rsidP="0007463A">
            <w:pPr>
              <w:rPr>
                <w:rFonts w:ascii="Calibri" w:hAnsi="Calibri" w:cs="Calibri"/>
                <w:color w:val="000000"/>
              </w:rPr>
            </w:pPr>
          </w:p>
        </w:tc>
        <w:tc>
          <w:tcPr>
            <w:tcW w:w="1862" w:type="dxa"/>
            <w:tcBorders>
              <w:top w:val="nil"/>
              <w:left w:val="nil"/>
              <w:bottom w:val="nil"/>
              <w:right w:val="single" w:sz="8" w:space="0" w:color="auto"/>
            </w:tcBorders>
            <w:shd w:val="clear" w:color="000000" w:fill="FFFFCC"/>
            <w:vAlign w:val="center"/>
            <w:hideMark/>
          </w:tcPr>
          <w:p w14:paraId="6B5A9908" w14:textId="77777777" w:rsidR="00F200C2" w:rsidRDefault="00F200C2" w:rsidP="0007463A">
            <w:pPr>
              <w:rPr>
                <w:rFonts w:ascii="Calibri" w:hAnsi="Calibri" w:cs="Calibri"/>
                <w:color w:val="000000"/>
              </w:rPr>
            </w:pPr>
            <w:r w:rsidRPr="00870571">
              <w:rPr>
                <w:rFonts w:ascii="Calibri" w:hAnsi="Calibri" w:cs="Calibri"/>
                <w:color w:val="000000"/>
              </w:rPr>
              <w:t>Even= Sun</w:t>
            </w:r>
          </w:p>
        </w:tc>
        <w:tc>
          <w:tcPr>
            <w:tcW w:w="1862" w:type="dxa"/>
            <w:vMerge/>
            <w:tcBorders>
              <w:top w:val="nil"/>
              <w:left w:val="single" w:sz="8" w:space="0" w:color="auto"/>
              <w:bottom w:val="single" w:sz="8" w:space="0" w:color="000000"/>
              <w:right w:val="single" w:sz="8" w:space="0" w:color="auto"/>
            </w:tcBorders>
            <w:vAlign w:val="center"/>
            <w:hideMark/>
          </w:tcPr>
          <w:p w14:paraId="0DADB42E"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5BE60E51" w14:textId="77777777" w:rsidR="00F200C2" w:rsidRDefault="00F200C2" w:rsidP="0007463A">
            <w:pPr>
              <w:rPr>
                <w:rFonts w:ascii="Calibri" w:hAnsi="Calibri" w:cs="Calibri"/>
                <w:color w:val="000000"/>
              </w:rPr>
            </w:pPr>
          </w:p>
        </w:tc>
      </w:tr>
      <w:tr w:rsidR="00F200C2" w14:paraId="197224BD" w14:textId="77777777" w:rsidTr="0007463A">
        <w:trPr>
          <w:trHeight w:val="294"/>
        </w:trPr>
        <w:tc>
          <w:tcPr>
            <w:tcW w:w="1542" w:type="dxa"/>
            <w:vMerge/>
            <w:tcBorders>
              <w:top w:val="nil"/>
              <w:left w:val="single" w:sz="8" w:space="0" w:color="auto"/>
              <w:bottom w:val="single" w:sz="8" w:space="0" w:color="000000"/>
              <w:right w:val="single" w:sz="8" w:space="0" w:color="auto"/>
            </w:tcBorders>
            <w:vAlign w:val="center"/>
            <w:hideMark/>
          </w:tcPr>
          <w:p w14:paraId="1EF7181B" w14:textId="77777777" w:rsidR="00F200C2" w:rsidRPr="002B6134" w:rsidRDefault="00F200C2" w:rsidP="0007463A">
            <w:pPr>
              <w:rPr>
                <w:rFonts w:ascii="Calibri" w:hAnsi="Calibri" w:cs="Calibri"/>
              </w:rPr>
            </w:pPr>
          </w:p>
        </w:tc>
        <w:tc>
          <w:tcPr>
            <w:tcW w:w="2203" w:type="dxa"/>
            <w:tcBorders>
              <w:top w:val="nil"/>
              <w:left w:val="nil"/>
              <w:bottom w:val="single" w:sz="8" w:space="0" w:color="auto"/>
              <w:right w:val="single" w:sz="8" w:space="0" w:color="auto"/>
            </w:tcBorders>
            <w:shd w:val="clear" w:color="000000" w:fill="DCE6F1"/>
            <w:vAlign w:val="center"/>
            <w:hideMark/>
          </w:tcPr>
          <w:p w14:paraId="0864799C" w14:textId="77777777" w:rsidR="00F200C2" w:rsidRDefault="00F200C2" w:rsidP="0007463A">
            <w:pPr>
              <w:rPr>
                <w:rFonts w:ascii="Calibri" w:hAnsi="Calibri" w:cs="Calibri"/>
                <w:color w:val="000000"/>
              </w:rPr>
            </w:pPr>
          </w:p>
        </w:tc>
        <w:tc>
          <w:tcPr>
            <w:tcW w:w="1862" w:type="dxa"/>
            <w:tcBorders>
              <w:top w:val="nil"/>
              <w:left w:val="nil"/>
              <w:bottom w:val="single" w:sz="8" w:space="0" w:color="auto"/>
              <w:right w:val="single" w:sz="8" w:space="0" w:color="auto"/>
            </w:tcBorders>
            <w:shd w:val="clear" w:color="000000" w:fill="FFFFCC"/>
            <w:vAlign w:val="center"/>
            <w:hideMark/>
          </w:tcPr>
          <w:p w14:paraId="119A192F" w14:textId="77777777" w:rsidR="00F200C2" w:rsidRDefault="00F200C2" w:rsidP="0007463A">
            <w:pPr>
              <w:rPr>
                <w:rFonts w:ascii="Calibri" w:hAnsi="Calibri" w:cs="Calibri"/>
                <w:color w:val="000000"/>
              </w:rPr>
            </w:pPr>
            <w:r w:rsidRPr="00870571">
              <w:rPr>
                <w:rFonts w:ascii="Calibri" w:hAnsi="Calibri" w:cs="Calibri"/>
                <w:color w:val="000000"/>
              </w:rPr>
              <w:t>Hours= 12-10 am</w:t>
            </w:r>
          </w:p>
        </w:tc>
        <w:tc>
          <w:tcPr>
            <w:tcW w:w="1862" w:type="dxa"/>
            <w:vMerge/>
            <w:tcBorders>
              <w:top w:val="nil"/>
              <w:left w:val="single" w:sz="8" w:space="0" w:color="auto"/>
              <w:bottom w:val="single" w:sz="8" w:space="0" w:color="000000"/>
              <w:right w:val="single" w:sz="8" w:space="0" w:color="auto"/>
            </w:tcBorders>
            <w:vAlign w:val="center"/>
            <w:hideMark/>
          </w:tcPr>
          <w:p w14:paraId="5FC4ECCD"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20BD4E50" w14:textId="77777777" w:rsidR="00F200C2" w:rsidRDefault="00F200C2" w:rsidP="0007463A">
            <w:pPr>
              <w:rPr>
                <w:rFonts w:ascii="Calibri" w:hAnsi="Calibri" w:cs="Calibri"/>
                <w:color w:val="000000"/>
              </w:rPr>
            </w:pPr>
          </w:p>
        </w:tc>
      </w:tr>
      <w:tr w:rsidR="00F200C2" w14:paraId="6CA809B5" w14:textId="77777777" w:rsidTr="0007463A">
        <w:trPr>
          <w:trHeight w:val="280"/>
        </w:trPr>
        <w:tc>
          <w:tcPr>
            <w:tcW w:w="1542"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4AF819B0" w14:textId="77777777" w:rsidR="00F200C2" w:rsidRPr="002B6134" w:rsidRDefault="00F200C2" w:rsidP="0007463A">
            <w:pPr>
              <w:rPr>
                <w:rFonts w:ascii="Calibri" w:hAnsi="Calibri" w:cs="Calibri"/>
              </w:rPr>
            </w:pPr>
            <w:r w:rsidRPr="002B6134">
              <w:rPr>
                <w:rFonts w:ascii="Calibri" w:hAnsi="Calibri" w:cs="Calibri"/>
              </w:rPr>
              <w:t>Hose end sprinklers</w:t>
            </w:r>
          </w:p>
        </w:tc>
        <w:tc>
          <w:tcPr>
            <w:tcW w:w="2203" w:type="dxa"/>
            <w:tcBorders>
              <w:top w:val="nil"/>
              <w:left w:val="nil"/>
              <w:bottom w:val="nil"/>
              <w:right w:val="single" w:sz="8" w:space="0" w:color="auto"/>
            </w:tcBorders>
            <w:shd w:val="clear" w:color="000000" w:fill="DCE6F1"/>
            <w:vAlign w:val="center"/>
            <w:hideMark/>
          </w:tcPr>
          <w:p w14:paraId="2AFE432A"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nil"/>
              <w:right w:val="single" w:sz="8" w:space="0" w:color="auto"/>
            </w:tcBorders>
            <w:shd w:val="clear" w:color="000000" w:fill="FFFFCC"/>
            <w:vAlign w:val="center"/>
            <w:hideMark/>
          </w:tcPr>
          <w:p w14:paraId="77636E02" w14:textId="77777777" w:rsidR="00F200C2" w:rsidRDefault="00F200C2" w:rsidP="0007463A">
            <w:pPr>
              <w:rPr>
                <w:rFonts w:ascii="Calibri" w:hAnsi="Calibri" w:cs="Calibri"/>
                <w:color w:val="000000"/>
              </w:rPr>
            </w:pPr>
            <w:r w:rsidRPr="00870571">
              <w:rPr>
                <w:rFonts w:ascii="Calibri" w:hAnsi="Calibri" w:cs="Calibri"/>
                <w:color w:val="000000"/>
              </w:rPr>
              <w:t>Odd= Sat</w:t>
            </w:r>
          </w:p>
        </w:tc>
        <w:tc>
          <w:tcPr>
            <w:tcW w:w="186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3C803511" w14:textId="77777777" w:rsidR="00F200C2" w:rsidRDefault="00F200C2" w:rsidP="0007463A">
            <w:pPr>
              <w:rPr>
                <w:rFonts w:ascii="Calibri" w:hAnsi="Calibri" w:cs="Calibri"/>
                <w:color w:val="000000"/>
              </w:rPr>
            </w:pPr>
            <w:r w:rsidRPr="00870571">
              <w:rPr>
                <w:rFonts w:ascii="Calibri" w:hAnsi="Calibri" w:cs="Calibri"/>
                <w:color w:val="000000"/>
              </w:rPr>
              <w:t>Prohibited</w:t>
            </w:r>
          </w:p>
        </w:tc>
        <w:tc>
          <w:tcPr>
            <w:tcW w:w="2203" w:type="dxa"/>
            <w:vMerge w:val="restart"/>
            <w:tcBorders>
              <w:top w:val="nil"/>
              <w:left w:val="single" w:sz="8" w:space="0" w:color="auto"/>
              <w:bottom w:val="single" w:sz="8" w:space="0" w:color="000000"/>
              <w:right w:val="single" w:sz="8" w:space="0" w:color="auto"/>
            </w:tcBorders>
            <w:shd w:val="clear" w:color="000000" w:fill="E6B8B7"/>
            <w:vAlign w:val="center"/>
            <w:hideMark/>
          </w:tcPr>
          <w:p w14:paraId="1D80AE36"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4D4198EF" w14:textId="77777777" w:rsidTr="0007463A">
        <w:trPr>
          <w:trHeight w:val="280"/>
        </w:trPr>
        <w:tc>
          <w:tcPr>
            <w:tcW w:w="1542" w:type="dxa"/>
            <w:vMerge/>
            <w:tcBorders>
              <w:top w:val="nil"/>
              <w:left w:val="single" w:sz="8" w:space="0" w:color="auto"/>
              <w:bottom w:val="single" w:sz="8" w:space="0" w:color="000000"/>
              <w:right w:val="single" w:sz="8" w:space="0" w:color="auto"/>
            </w:tcBorders>
            <w:vAlign w:val="center"/>
            <w:hideMark/>
          </w:tcPr>
          <w:p w14:paraId="05895886" w14:textId="77777777" w:rsidR="00F200C2" w:rsidRPr="002B6134" w:rsidRDefault="00F200C2" w:rsidP="0007463A">
            <w:pPr>
              <w:rPr>
                <w:rFonts w:ascii="Calibri" w:hAnsi="Calibri" w:cs="Calibri"/>
              </w:rPr>
            </w:pPr>
          </w:p>
        </w:tc>
        <w:tc>
          <w:tcPr>
            <w:tcW w:w="2203" w:type="dxa"/>
            <w:tcBorders>
              <w:top w:val="nil"/>
              <w:left w:val="nil"/>
              <w:bottom w:val="nil"/>
              <w:right w:val="single" w:sz="8" w:space="0" w:color="auto"/>
            </w:tcBorders>
            <w:shd w:val="clear" w:color="000000" w:fill="DCE6F1"/>
            <w:vAlign w:val="center"/>
            <w:hideMark/>
          </w:tcPr>
          <w:p w14:paraId="0115B239" w14:textId="77777777" w:rsidR="00F200C2" w:rsidRDefault="00F200C2" w:rsidP="0007463A">
            <w:pPr>
              <w:rPr>
                <w:rFonts w:ascii="Calibri" w:hAnsi="Calibri" w:cs="Calibri"/>
                <w:color w:val="000000"/>
              </w:rPr>
            </w:pPr>
          </w:p>
        </w:tc>
        <w:tc>
          <w:tcPr>
            <w:tcW w:w="1862" w:type="dxa"/>
            <w:tcBorders>
              <w:top w:val="nil"/>
              <w:left w:val="nil"/>
              <w:bottom w:val="nil"/>
              <w:right w:val="single" w:sz="8" w:space="0" w:color="auto"/>
            </w:tcBorders>
            <w:shd w:val="clear" w:color="000000" w:fill="FFFFCC"/>
            <w:vAlign w:val="center"/>
            <w:hideMark/>
          </w:tcPr>
          <w:p w14:paraId="3862E842" w14:textId="77777777" w:rsidR="00F200C2" w:rsidRDefault="00F200C2" w:rsidP="0007463A">
            <w:pPr>
              <w:rPr>
                <w:rFonts w:ascii="Calibri" w:hAnsi="Calibri" w:cs="Calibri"/>
                <w:color w:val="000000"/>
              </w:rPr>
            </w:pPr>
            <w:r w:rsidRPr="00870571">
              <w:rPr>
                <w:rFonts w:ascii="Calibri" w:hAnsi="Calibri" w:cs="Calibri"/>
                <w:color w:val="000000"/>
              </w:rPr>
              <w:t>Even= Sun</w:t>
            </w:r>
          </w:p>
        </w:tc>
        <w:tc>
          <w:tcPr>
            <w:tcW w:w="1862" w:type="dxa"/>
            <w:vMerge/>
            <w:tcBorders>
              <w:top w:val="nil"/>
              <w:left w:val="single" w:sz="8" w:space="0" w:color="auto"/>
              <w:bottom w:val="single" w:sz="8" w:space="0" w:color="000000"/>
              <w:right w:val="single" w:sz="8" w:space="0" w:color="auto"/>
            </w:tcBorders>
            <w:vAlign w:val="center"/>
            <w:hideMark/>
          </w:tcPr>
          <w:p w14:paraId="4575049E"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353F0222" w14:textId="77777777" w:rsidR="00F200C2" w:rsidRDefault="00F200C2" w:rsidP="0007463A">
            <w:pPr>
              <w:rPr>
                <w:rFonts w:ascii="Calibri" w:hAnsi="Calibri" w:cs="Calibri"/>
                <w:color w:val="000000"/>
              </w:rPr>
            </w:pPr>
          </w:p>
        </w:tc>
      </w:tr>
      <w:tr w:rsidR="00F200C2" w14:paraId="04C4C157" w14:textId="77777777" w:rsidTr="0007463A">
        <w:trPr>
          <w:trHeight w:val="574"/>
        </w:trPr>
        <w:tc>
          <w:tcPr>
            <w:tcW w:w="1542" w:type="dxa"/>
            <w:vMerge/>
            <w:tcBorders>
              <w:top w:val="nil"/>
              <w:left w:val="single" w:sz="8" w:space="0" w:color="auto"/>
              <w:bottom w:val="single" w:sz="8" w:space="0" w:color="000000"/>
              <w:right w:val="single" w:sz="8" w:space="0" w:color="auto"/>
            </w:tcBorders>
            <w:vAlign w:val="center"/>
            <w:hideMark/>
          </w:tcPr>
          <w:p w14:paraId="6894E6B5" w14:textId="77777777" w:rsidR="00F200C2" w:rsidRPr="002B6134" w:rsidRDefault="00F200C2" w:rsidP="0007463A">
            <w:pPr>
              <w:rPr>
                <w:rFonts w:ascii="Calibri" w:hAnsi="Calibri" w:cs="Calibri"/>
              </w:rPr>
            </w:pPr>
          </w:p>
        </w:tc>
        <w:tc>
          <w:tcPr>
            <w:tcW w:w="2203" w:type="dxa"/>
            <w:tcBorders>
              <w:top w:val="nil"/>
              <w:left w:val="nil"/>
              <w:bottom w:val="single" w:sz="8" w:space="0" w:color="auto"/>
              <w:right w:val="single" w:sz="8" w:space="0" w:color="auto"/>
            </w:tcBorders>
            <w:shd w:val="clear" w:color="000000" w:fill="DCE6F1"/>
            <w:vAlign w:val="center"/>
            <w:hideMark/>
          </w:tcPr>
          <w:p w14:paraId="33639E72" w14:textId="77777777" w:rsidR="00F200C2" w:rsidRDefault="00F200C2" w:rsidP="0007463A">
            <w:pPr>
              <w:rPr>
                <w:rFonts w:ascii="Calibri" w:hAnsi="Calibri" w:cs="Calibri"/>
                <w:color w:val="000000"/>
              </w:rPr>
            </w:pPr>
          </w:p>
        </w:tc>
        <w:tc>
          <w:tcPr>
            <w:tcW w:w="1862" w:type="dxa"/>
            <w:tcBorders>
              <w:top w:val="nil"/>
              <w:left w:val="nil"/>
              <w:bottom w:val="single" w:sz="8" w:space="0" w:color="auto"/>
              <w:right w:val="single" w:sz="8" w:space="0" w:color="auto"/>
            </w:tcBorders>
            <w:shd w:val="clear" w:color="000000" w:fill="FFFFCC"/>
            <w:vAlign w:val="center"/>
            <w:hideMark/>
          </w:tcPr>
          <w:p w14:paraId="0FC25C73" w14:textId="77777777" w:rsidR="00F200C2" w:rsidRDefault="00F200C2" w:rsidP="0007463A">
            <w:pPr>
              <w:rPr>
                <w:rFonts w:ascii="Calibri" w:hAnsi="Calibri" w:cs="Calibri"/>
                <w:color w:val="000000"/>
              </w:rPr>
            </w:pPr>
            <w:r w:rsidRPr="00870571">
              <w:rPr>
                <w:rFonts w:ascii="Calibri" w:hAnsi="Calibri" w:cs="Calibri"/>
                <w:color w:val="000000"/>
              </w:rPr>
              <w:t>Hours= 6-10 am &amp; 6-10 pm</w:t>
            </w:r>
          </w:p>
        </w:tc>
        <w:tc>
          <w:tcPr>
            <w:tcW w:w="1862" w:type="dxa"/>
            <w:vMerge/>
            <w:tcBorders>
              <w:top w:val="nil"/>
              <w:left w:val="single" w:sz="8" w:space="0" w:color="auto"/>
              <w:bottom w:val="single" w:sz="8" w:space="0" w:color="000000"/>
              <w:right w:val="single" w:sz="8" w:space="0" w:color="auto"/>
            </w:tcBorders>
            <w:vAlign w:val="center"/>
            <w:hideMark/>
          </w:tcPr>
          <w:p w14:paraId="2E6163DF"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69412F69" w14:textId="77777777" w:rsidR="00F200C2" w:rsidRDefault="00F200C2" w:rsidP="0007463A">
            <w:pPr>
              <w:rPr>
                <w:rFonts w:ascii="Calibri" w:hAnsi="Calibri" w:cs="Calibri"/>
                <w:color w:val="000000"/>
              </w:rPr>
            </w:pPr>
          </w:p>
        </w:tc>
      </w:tr>
      <w:tr w:rsidR="00F200C2" w14:paraId="48983B0E" w14:textId="77777777" w:rsidTr="0007463A">
        <w:trPr>
          <w:trHeight w:val="280"/>
        </w:trPr>
        <w:tc>
          <w:tcPr>
            <w:tcW w:w="1542"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0B39D331" w14:textId="77777777" w:rsidR="00F200C2" w:rsidRPr="002B6134" w:rsidRDefault="00F200C2" w:rsidP="0007463A">
            <w:pPr>
              <w:rPr>
                <w:rFonts w:ascii="Calibri" w:hAnsi="Calibri" w:cs="Calibri"/>
              </w:rPr>
            </w:pPr>
            <w:r w:rsidRPr="002B6134">
              <w:rPr>
                <w:rFonts w:ascii="Calibri" w:hAnsi="Calibri" w:cs="Calibri"/>
              </w:rPr>
              <w:t>Hand-held Hose</w:t>
            </w:r>
          </w:p>
        </w:tc>
        <w:tc>
          <w:tcPr>
            <w:tcW w:w="2203"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4467B533"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nil"/>
              <w:right w:val="single" w:sz="8" w:space="0" w:color="auto"/>
            </w:tcBorders>
            <w:shd w:val="clear" w:color="000000" w:fill="FFFFCC"/>
            <w:vAlign w:val="center"/>
            <w:hideMark/>
          </w:tcPr>
          <w:p w14:paraId="599F3A6B" w14:textId="77777777" w:rsidR="00F200C2" w:rsidRDefault="00F200C2" w:rsidP="0007463A">
            <w:pPr>
              <w:rPr>
                <w:rFonts w:ascii="Calibri" w:hAnsi="Calibri" w:cs="Calibri"/>
                <w:color w:val="000000"/>
              </w:rPr>
            </w:pPr>
            <w:r w:rsidRPr="00870571">
              <w:rPr>
                <w:rFonts w:ascii="Calibri" w:hAnsi="Calibri" w:cs="Calibri"/>
                <w:color w:val="000000"/>
              </w:rPr>
              <w:t>Odd= Tue &amp; Sat.</w:t>
            </w:r>
          </w:p>
        </w:tc>
        <w:tc>
          <w:tcPr>
            <w:tcW w:w="1862" w:type="dxa"/>
            <w:tcBorders>
              <w:top w:val="nil"/>
              <w:left w:val="nil"/>
              <w:bottom w:val="nil"/>
              <w:right w:val="single" w:sz="8" w:space="0" w:color="auto"/>
            </w:tcBorders>
            <w:shd w:val="clear" w:color="000000" w:fill="FCD5B4"/>
            <w:vAlign w:val="center"/>
            <w:hideMark/>
          </w:tcPr>
          <w:p w14:paraId="4C91135B" w14:textId="77777777" w:rsidR="00F200C2" w:rsidRDefault="00F200C2" w:rsidP="0007463A">
            <w:pPr>
              <w:rPr>
                <w:rFonts w:ascii="Calibri" w:hAnsi="Calibri" w:cs="Calibri"/>
                <w:color w:val="000000"/>
              </w:rPr>
            </w:pPr>
            <w:r w:rsidRPr="00870571">
              <w:rPr>
                <w:rFonts w:ascii="Calibri" w:hAnsi="Calibri" w:cs="Calibri"/>
                <w:color w:val="000000"/>
              </w:rPr>
              <w:t>Odd=Tue, Sat.</w:t>
            </w:r>
          </w:p>
        </w:tc>
        <w:tc>
          <w:tcPr>
            <w:tcW w:w="2203" w:type="dxa"/>
            <w:vMerge w:val="restart"/>
            <w:tcBorders>
              <w:top w:val="nil"/>
              <w:left w:val="single" w:sz="8" w:space="0" w:color="auto"/>
              <w:bottom w:val="single" w:sz="8" w:space="0" w:color="000000"/>
              <w:right w:val="single" w:sz="8" w:space="0" w:color="auto"/>
            </w:tcBorders>
            <w:shd w:val="clear" w:color="000000" w:fill="E6B8B7"/>
            <w:vAlign w:val="center"/>
            <w:hideMark/>
          </w:tcPr>
          <w:p w14:paraId="74A066E4"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7E2BE402" w14:textId="77777777" w:rsidTr="0007463A">
        <w:trPr>
          <w:trHeight w:val="280"/>
        </w:trPr>
        <w:tc>
          <w:tcPr>
            <w:tcW w:w="1542" w:type="dxa"/>
            <w:vMerge/>
            <w:tcBorders>
              <w:top w:val="nil"/>
              <w:left w:val="single" w:sz="8" w:space="0" w:color="auto"/>
              <w:bottom w:val="single" w:sz="8" w:space="0" w:color="000000"/>
              <w:right w:val="single" w:sz="8" w:space="0" w:color="auto"/>
            </w:tcBorders>
            <w:vAlign w:val="center"/>
            <w:hideMark/>
          </w:tcPr>
          <w:p w14:paraId="131E563D" w14:textId="77777777" w:rsidR="00F200C2" w:rsidRPr="002B6134" w:rsidRDefault="00F200C2" w:rsidP="0007463A">
            <w:pPr>
              <w:rPr>
                <w:rFonts w:ascii="Calibri" w:hAnsi="Calibri" w:cs="Calibri"/>
              </w:rPr>
            </w:pPr>
          </w:p>
        </w:tc>
        <w:tc>
          <w:tcPr>
            <w:tcW w:w="2203" w:type="dxa"/>
            <w:vMerge/>
            <w:tcBorders>
              <w:top w:val="nil"/>
              <w:left w:val="single" w:sz="8" w:space="0" w:color="auto"/>
              <w:bottom w:val="single" w:sz="8" w:space="0" w:color="000000"/>
              <w:right w:val="single" w:sz="8" w:space="0" w:color="auto"/>
            </w:tcBorders>
            <w:vAlign w:val="center"/>
            <w:hideMark/>
          </w:tcPr>
          <w:p w14:paraId="0DDF26F3" w14:textId="77777777" w:rsidR="00F200C2" w:rsidRDefault="00F200C2" w:rsidP="0007463A">
            <w:pPr>
              <w:rPr>
                <w:rFonts w:ascii="Calibri" w:hAnsi="Calibri" w:cs="Calibri"/>
                <w:color w:val="000000"/>
              </w:rPr>
            </w:pPr>
          </w:p>
        </w:tc>
        <w:tc>
          <w:tcPr>
            <w:tcW w:w="1862" w:type="dxa"/>
            <w:tcBorders>
              <w:top w:val="nil"/>
              <w:left w:val="nil"/>
              <w:bottom w:val="nil"/>
              <w:right w:val="single" w:sz="8" w:space="0" w:color="auto"/>
            </w:tcBorders>
            <w:shd w:val="clear" w:color="000000" w:fill="FFFFCC"/>
            <w:vAlign w:val="center"/>
            <w:hideMark/>
          </w:tcPr>
          <w:p w14:paraId="44E5E203" w14:textId="77777777" w:rsidR="00F200C2" w:rsidRDefault="00F200C2" w:rsidP="0007463A">
            <w:pPr>
              <w:rPr>
                <w:rFonts w:ascii="Calibri" w:hAnsi="Calibri" w:cs="Calibri"/>
                <w:color w:val="000000"/>
              </w:rPr>
            </w:pPr>
            <w:r w:rsidRPr="00870571">
              <w:rPr>
                <w:rFonts w:ascii="Calibri" w:hAnsi="Calibri" w:cs="Calibri"/>
                <w:color w:val="000000"/>
              </w:rPr>
              <w:t>Even= Wed &amp; Sun</w:t>
            </w:r>
          </w:p>
        </w:tc>
        <w:tc>
          <w:tcPr>
            <w:tcW w:w="1862" w:type="dxa"/>
            <w:tcBorders>
              <w:top w:val="nil"/>
              <w:left w:val="nil"/>
              <w:bottom w:val="nil"/>
              <w:right w:val="single" w:sz="8" w:space="0" w:color="auto"/>
            </w:tcBorders>
            <w:shd w:val="clear" w:color="000000" w:fill="FCD5B4"/>
            <w:vAlign w:val="center"/>
            <w:hideMark/>
          </w:tcPr>
          <w:p w14:paraId="421C6D99" w14:textId="77777777" w:rsidR="00F200C2" w:rsidRDefault="00F200C2" w:rsidP="0007463A">
            <w:pPr>
              <w:rPr>
                <w:rFonts w:ascii="Calibri" w:hAnsi="Calibri" w:cs="Calibri"/>
                <w:color w:val="000000"/>
              </w:rPr>
            </w:pPr>
            <w:r w:rsidRPr="00870571">
              <w:rPr>
                <w:rFonts w:ascii="Calibri" w:hAnsi="Calibri" w:cs="Calibri"/>
                <w:color w:val="000000"/>
              </w:rPr>
              <w:t>Even= Wed, Sun</w:t>
            </w:r>
          </w:p>
        </w:tc>
        <w:tc>
          <w:tcPr>
            <w:tcW w:w="2203" w:type="dxa"/>
            <w:vMerge/>
            <w:tcBorders>
              <w:top w:val="nil"/>
              <w:left w:val="single" w:sz="8" w:space="0" w:color="auto"/>
              <w:bottom w:val="single" w:sz="8" w:space="0" w:color="000000"/>
              <w:right w:val="single" w:sz="8" w:space="0" w:color="auto"/>
            </w:tcBorders>
            <w:vAlign w:val="center"/>
            <w:hideMark/>
          </w:tcPr>
          <w:p w14:paraId="57A55E9F" w14:textId="77777777" w:rsidR="00F200C2" w:rsidRDefault="00F200C2" w:rsidP="0007463A">
            <w:pPr>
              <w:rPr>
                <w:rFonts w:ascii="Calibri" w:hAnsi="Calibri" w:cs="Calibri"/>
                <w:color w:val="000000"/>
              </w:rPr>
            </w:pPr>
          </w:p>
        </w:tc>
      </w:tr>
      <w:tr w:rsidR="00F200C2" w14:paraId="0400A573" w14:textId="77777777" w:rsidTr="0007463A">
        <w:trPr>
          <w:trHeight w:val="574"/>
        </w:trPr>
        <w:tc>
          <w:tcPr>
            <w:tcW w:w="1542" w:type="dxa"/>
            <w:vMerge/>
            <w:tcBorders>
              <w:top w:val="nil"/>
              <w:left w:val="single" w:sz="8" w:space="0" w:color="auto"/>
              <w:bottom w:val="single" w:sz="8" w:space="0" w:color="000000"/>
              <w:right w:val="single" w:sz="8" w:space="0" w:color="auto"/>
            </w:tcBorders>
            <w:vAlign w:val="center"/>
            <w:hideMark/>
          </w:tcPr>
          <w:p w14:paraId="74D7104B" w14:textId="77777777" w:rsidR="00F200C2" w:rsidRPr="002B6134" w:rsidRDefault="00F200C2" w:rsidP="0007463A">
            <w:pPr>
              <w:rPr>
                <w:rFonts w:ascii="Calibri" w:hAnsi="Calibri" w:cs="Calibri"/>
              </w:rPr>
            </w:pPr>
          </w:p>
        </w:tc>
        <w:tc>
          <w:tcPr>
            <w:tcW w:w="2203" w:type="dxa"/>
            <w:vMerge/>
            <w:tcBorders>
              <w:top w:val="nil"/>
              <w:left w:val="single" w:sz="8" w:space="0" w:color="auto"/>
              <w:bottom w:val="single" w:sz="8" w:space="0" w:color="000000"/>
              <w:right w:val="single" w:sz="8" w:space="0" w:color="auto"/>
            </w:tcBorders>
            <w:vAlign w:val="center"/>
            <w:hideMark/>
          </w:tcPr>
          <w:p w14:paraId="7998F8EA" w14:textId="77777777" w:rsidR="00F200C2" w:rsidRDefault="00F200C2" w:rsidP="0007463A">
            <w:pPr>
              <w:rPr>
                <w:rFonts w:ascii="Calibri" w:hAnsi="Calibri" w:cs="Calibri"/>
                <w:color w:val="000000"/>
              </w:rPr>
            </w:pPr>
          </w:p>
        </w:tc>
        <w:tc>
          <w:tcPr>
            <w:tcW w:w="1862" w:type="dxa"/>
            <w:tcBorders>
              <w:top w:val="nil"/>
              <w:left w:val="nil"/>
              <w:bottom w:val="single" w:sz="8" w:space="0" w:color="auto"/>
              <w:right w:val="single" w:sz="8" w:space="0" w:color="auto"/>
            </w:tcBorders>
            <w:shd w:val="clear" w:color="000000" w:fill="FFFFCC"/>
            <w:vAlign w:val="center"/>
            <w:hideMark/>
          </w:tcPr>
          <w:p w14:paraId="7C9229F5" w14:textId="77777777" w:rsidR="00F200C2" w:rsidRDefault="00F200C2" w:rsidP="0007463A">
            <w:pPr>
              <w:rPr>
                <w:rFonts w:ascii="Calibri" w:hAnsi="Calibri" w:cs="Calibri"/>
                <w:color w:val="000000"/>
              </w:rPr>
            </w:pPr>
            <w:r w:rsidRPr="00870571">
              <w:rPr>
                <w:rFonts w:ascii="Calibri" w:hAnsi="Calibri" w:cs="Calibri"/>
                <w:color w:val="000000"/>
              </w:rPr>
              <w:t>Hours= 6-10 am &amp; 6-10 pm</w:t>
            </w:r>
          </w:p>
        </w:tc>
        <w:tc>
          <w:tcPr>
            <w:tcW w:w="1862" w:type="dxa"/>
            <w:tcBorders>
              <w:top w:val="nil"/>
              <w:left w:val="nil"/>
              <w:bottom w:val="single" w:sz="8" w:space="0" w:color="auto"/>
              <w:right w:val="single" w:sz="8" w:space="0" w:color="auto"/>
            </w:tcBorders>
            <w:shd w:val="clear" w:color="000000" w:fill="FCD5B4"/>
            <w:vAlign w:val="center"/>
            <w:hideMark/>
          </w:tcPr>
          <w:p w14:paraId="0E608D13" w14:textId="77777777" w:rsidR="00F200C2" w:rsidRDefault="00F200C2" w:rsidP="0007463A">
            <w:pPr>
              <w:rPr>
                <w:rFonts w:ascii="Calibri" w:hAnsi="Calibri" w:cs="Calibri"/>
                <w:color w:val="000000"/>
              </w:rPr>
            </w:pPr>
            <w:r w:rsidRPr="00870571">
              <w:rPr>
                <w:rFonts w:ascii="Calibri" w:hAnsi="Calibri" w:cs="Calibri"/>
                <w:color w:val="000000"/>
              </w:rPr>
              <w:t>Hours= 6-10 am &amp; 6-10 pm</w:t>
            </w:r>
          </w:p>
        </w:tc>
        <w:tc>
          <w:tcPr>
            <w:tcW w:w="2203" w:type="dxa"/>
            <w:vMerge/>
            <w:tcBorders>
              <w:top w:val="nil"/>
              <w:left w:val="single" w:sz="8" w:space="0" w:color="auto"/>
              <w:bottom w:val="single" w:sz="8" w:space="0" w:color="000000"/>
              <w:right w:val="single" w:sz="8" w:space="0" w:color="auto"/>
            </w:tcBorders>
            <w:vAlign w:val="center"/>
            <w:hideMark/>
          </w:tcPr>
          <w:p w14:paraId="2910C920" w14:textId="77777777" w:rsidR="00F200C2" w:rsidRDefault="00F200C2" w:rsidP="0007463A">
            <w:pPr>
              <w:rPr>
                <w:rFonts w:ascii="Calibri" w:hAnsi="Calibri" w:cs="Calibri"/>
                <w:color w:val="000000"/>
              </w:rPr>
            </w:pPr>
          </w:p>
        </w:tc>
      </w:tr>
      <w:tr w:rsidR="00F200C2" w14:paraId="47C91385" w14:textId="77777777" w:rsidTr="0007463A">
        <w:trPr>
          <w:trHeight w:val="658"/>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27D7D192" w14:textId="77777777" w:rsidR="00F200C2" w:rsidRPr="002B6134" w:rsidRDefault="00F200C2" w:rsidP="0007463A">
            <w:pPr>
              <w:rPr>
                <w:rFonts w:ascii="Calibri" w:hAnsi="Calibri" w:cs="Calibri"/>
              </w:rPr>
            </w:pPr>
            <w:r w:rsidRPr="002B6134">
              <w:rPr>
                <w:rFonts w:ascii="Calibri" w:hAnsi="Calibri" w:cs="Calibri"/>
              </w:rPr>
              <w:t>Bucket Watering</w:t>
            </w:r>
          </w:p>
        </w:tc>
        <w:tc>
          <w:tcPr>
            <w:tcW w:w="2203" w:type="dxa"/>
            <w:tcBorders>
              <w:top w:val="nil"/>
              <w:left w:val="nil"/>
              <w:bottom w:val="single" w:sz="8" w:space="0" w:color="auto"/>
              <w:right w:val="single" w:sz="8" w:space="0" w:color="auto"/>
            </w:tcBorders>
            <w:shd w:val="clear" w:color="000000" w:fill="DCE6F1"/>
            <w:vAlign w:val="center"/>
            <w:hideMark/>
          </w:tcPr>
          <w:p w14:paraId="1D8F88A3"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26798A57"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1FBCFD21"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3047A671"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02DDBD91" w14:textId="77777777" w:rsidTr="0007463A">
        <w:trPr>
          <w:trHeight w:val="294"/>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07FEA053" w14:textId="77777777" w:rsidR="00F200C2" w:rsidRPr="002B6134" w:rsidRDefault="00F200C2" w:rsidP="0007463A">
            <w:pPr>
              <w:rPr>
                <w:rFonts w:ascii="Calibri" w:hAnsi="Calibri" w:cs="Calibri"/>
              </w:rPr>
            </w:pPr>
            <w:r w:rsidRPr="002B6134">
              <w:rPr>
                <w:rFonts w:ascii="Calibri" w:hAnsi="Calibri" w:cs="Calibri"/>
              </w:rPr>
              <w:t>Drip Irrigation</w:t>
            </w:r>
          </w:p>
        </w:tc>
        <w:tc>
          <w:tcPr>
            <w:tcW w:w="2203" w:type="dxa"/>
            <w:tcBorders>
              <w:top w:val="nil"/>
              <w:left w:val="nil"/>
              <w:bottom w:val="single" w:sz="8" w:space="0" w:color="auto"/>
              <w:right w:val="single" w:sz="8" w:space="0" w:color="auto"/>
            </w:tcBorders>
            <w:shd w:val="clear" w:color="000000" w:fill="DCE6F1"/>
            <w:vAlign w:val="center"/>
            <w:hideMark/>
          </w:tcPr>
          <w:p w14:paraId="4E593CCF"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507EB4EE"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27EFDF3C"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3853D34B"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7E4D658F" w14:textId="77777777" w:rsidTr="0007463A">
        <w:trPr>
          <w:trHeight w:val="757"/>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0FBE0493" w14:textId="77777777" w:rsidR="00F200C2" w:rsidRPr="002B6134" w:rsidRDefault="00F200C2" w:rsidP="0007463A">
            <w:pPr>
              <w:rPr>
                <w:rFonts w:ascii="Calibri" w:hAnsi="Calibri" w:cs="Calibri"/>
              </w:rPr>
            </w:pPr>
            <w:r w:rsidRPr="002B6134">
              <w:rPr>
                <w:rFonts w:ascii="Calibri" w:hAnsi="Calibri" w:cs="Calibri"/>
              </w:rPr>
              <w:t>Subsurface Irrigation</w:t>
            </w:r>
          </w:p>
        </w:tc>
        <w:tc>
          <w:tcPr>
            <w:tcW w:w="2203" w:type="dxa"/>
            <w:tcBorders>
              <w:top w:val="nil"/>
              <w:left w:val="nil"/>
              <w:bottom w:val="single" w:sz="8" w:space="0" w:color="auto"/>
              <w:right w:val="single" w:sz="8" w:space="0" w:color="auto"/>
            </w:tcBorders>
            <w:shd w:val="clear" w:color="000000" w:fill="DCE6F1"/>
            <w:vAlign w:val="center"/>
            <w:hideMark/>
          </w:tcPr>
          <w:p w14:paraId="07C224EB"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3E0F079D"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61A3ED5F"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68D63F75"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309B2034" w14:textId="77777777" w:rsidTr="0007463A">
        <w:trPr>
          <w:trHeight w:val="715"/>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7A3E1B07" w14:textId="77777777" w:rsidR="00F200C2" w:rsidRDefault="00F200C2" w:rsidP="0007463A">
            <w:pPr>
              <w:rPr>
                <w:rFonts w:ascii="Calibri" w:hAnsi="Calibri" w:cs="Calibri"/>
              </w:rPr>
            </w:pPr>
            <w:r>
              <w:rPr>
                <w:rFonts w:ascii="Calibri" w:hAnsi="Calibri" w:cs="Calibri"/>
              </w:rPr>
              <w:t>Athletic Field Irrigation</w:t>
            </w:r>
          </w:p>
        </w:tc>
        <w:tc>
          <w:tcPr>
            <w:tcW w:w="2203" w:type="dxa"/>
            <w:tcBorders>
              <w:top w:val="nil"/>
              <w:left w:val="nil"/>
              <w:bottom w:val="single" w:sz="8" w:space="0" w:color="auto"/>
              <w:right w:val="single" w:sz="8" w:space="0" w:color="auto"/>
            </w:tcBorders>
            <w:shd w:val="clear" w:color="000000" w:fill="DCE6F1"/>
            <w:vAlign w:val="center"/>
            <w:hideMark/>
          </w:tcPr>
          <w:p w14:paraId="3B9FD3F4"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7D930D94"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0D7CF415" w14:textId="77777777" w:rsidR="00F200C2" w:rsidRDefault="00F200C2" w:rsidP="0007463A">
            <w:pPr>
              <w:rPr>
                <w:rFonts w:ascii="Calibri" w:hAnsi="Calibri" w:cs="Calibri"/>
                <w:color w:val="000000"/>
              </w:rPr>
            </w:pPr>
            <w:r>
              <w:rPr>
                <w:rFonts w:ascii="Calibri" w:hAnsi="Calibri" w:cs="Calibri"/>
                <w:color w:val="000000"/>
              </w:rPr>
              <w:t> Allowed</w:t>
            </w:r>
          </w:p>
        </w:tc>
        <w:tc>
          <w:tcPr>
            <w:tcW w:w="2203" w:type="dxa"/>
            <w:tcBorders>
              <w:top w:val="nil"/>
              <w:left w:val="nil"/>
              <w:bottom w:val="single" w:sz="8" w:space="0" w:color="auto"/>
              <w:right w:val="single" w:sz="8" w:space="0" w:color="auto"/>
            </w:tcBorders>
            <w:shd w:val="clear" w:color="000000" w:fill="E6B8B7"/>
            <w:vAlign w:val="center"/>
            <w:hideMark/>
          </w:tcPr>
          <w:p w14:paraId="0DAC9349" w14:textId="77777777" w:rsidR="00F200C2" w:rsidRDefault="00F200C2" w:rsidP="0007463A">
            <w:pPr>
              <w:rPr>
                <w:rFonts w:ascii="Calibri" w:hAnsi="Calibri" w:cs="Calibri"/>
                <w:color w:val="000000"/>
              </w:rPr>
            </w:pPr>
            <w:r>
              <w:rPr>
                <w:rFonts w:ascii="Calibri" w:hAnsi="Calibri" w:cs="Calibri"/>
                <w:color w:val="000000"/>
              </w:rPr>
              <w:t>Prohibited</w:t>
            </w:r>
          </w:p>
        </w:tc>
      </w:tr>
      <w:tr w:rsidR="00F200C2" w14:paraId="5E51B6DC" w14:textId="77777777" w:rsidTr="0007463A">
        <w:trPr>
          <w:trHeight w:val="715"/>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4A2F25B6" w14:textId="77777777" w:rsidR="00F200C2" w:rsidRDefault="00F200C2" w:rsidP="0007463A">
            <w:pPr>
              <w:rPr>
                <w:rFonts w:ascii="Calibri" w:hAnsi="Calibri" w:cs="Calibri"/>
              </w:rPr>
            </w:pPr>
            <w:r>
              <w:rPr>
                <w:rFonts w:ascii="Calibri" w:hAnsi="Calibri" w:cs="Calibri"/>
              </w:rPr>
              <w:t>Filling Swimming Pools</w:t>
            </w:r>
          </w:p>
        </w:tc>
        <w:tc>
          <w:tcPr>
            <w:tcW w:w="2203" w:type="dxa"/>
            <w:tcBorders>
              <w:top w:val="nil"/>
              <w:left w:val="nil"/>
              <w:bottom w:val="single" w:sz="8" w:space="0" w:color="auto"/>
              <w:right w:val="single" w:sz="8" w:space="0" w:color="auto"/>
            </w:tcBorders>
            <w:shd w:val="clear" w:color="000000" w:fill="DCE6F1"/>
            <w:vAlign w:val="center"/>
            <w:hideMark/>
          </w:tcPr>
          <w:p w14:paraId="0DC68126"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135553F7"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4B82F74F" w14:textId="77777777" w:rsidR="00F200C2" w:rsidRDefault="00F200C2" w:rsidP="0007463A">
            <w:pPr>
              <w:rPr>
                <w:rFonts w:ascii="Calibri" w:hAnsi="Calibri" w:cs="Calibri"/>
                <w:color w:val="000000"/>
              </w:rPr>
            </w:pPr>
            <w:r>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7A565D99" w14:textId="77777777" w:rsidR="00F200C2" w:rsidRDefault="00F200C2" w:rsidP="0007463A">
            <w:pPr>
              <w:rPr>
                <w:rFonts w:ascii="Calibri" w:hAnsi="Calibri" w:cs="Calibri"/>
                <w:color w:val="000000"/>
              </w:rPr>
            </w:pPr>
            <w:r>
              <w:rPr>
                <w:rFonts w:ascii="Calibri" w:hAnsi="Calibri" w:cs="Calibri"/>
                <w:color w:val="000000"/>
              </w:rPr>
              <w:t>Top off for sanitary purposes only</w:t>
            </w:r>
          </w:p>
        </w:tc>
      </w:tr>
      <w:tr w:rsidR="00F200C2" w14:paraId="445393D0" w14:textId="77777777" w:rsidTr="0007463A">
        <w:trPr>
          <w:trHeight w:val="1303"/>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7FE0EE8F" w14:textId="77777777" w:rsidR="00F200C2" w:rsidRDefault="00F200C2" w:rsidP="0007463A">
            <w:pPr>
              <w:rPr>
                <w:rFonts w:ascii="Calibri" w:hAnsi="Calibri" w:cs="Calibri"/>
              </w:rPr>
            </w:pPr>
            <w:r>
              <w:rPr>
                <w:rFonts w:ascii="Calibri" w:hAnsi="Calibri" w:cs="Calibri"/>
              </w:rPr>
              <w:t>Car Washing</w:t>
            </w:r>
          </w:p>
        </w:tc>
        <w:tc>
          <w:tcPr>
            <w:tcW w:w="2203" w:type="dxa"/>
            <w:tcBorders>
              <w:top w:val="nil"/>
              <w:left w:val="nil"/>
              <w:bottom w:val="single" w:sz="8" w:space="0" w:color="auto"/>
              <w:right w:val="single" w:sz="8" w:space="0" w:color="auto"/>
            </w:tcBorders>
            <w:shd w:val="clear" w:color="000000" w:fill="DCE6F1"/>
            <w:vAlign w:val="center"/>
            <w:hideMark/>
          </w:tcPr>
          <w:p w14:paraId="732CDF94"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1B8A25E2"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1DDBFEFC" w14:textId="77777777" w:rsidR="00F200C2" w:rsidRDefault="00F200C2" w:rsidP="0007463A">
            <w:pPr>
              <w:rPr>
                <w:rFonts w:ascii="Calibri" w:hAnsi="Calibri" w:cs="Calibri"/>
                <w:color w:val="000000"/>
              </w:rPr>
            </w:pPr>
            <w:r>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1BD1BFA6" w14:textId="61927C37" w:rsidR="00F200C2" w:rsidRDefault="00171D14" w:rsidP="0007463A">
            <w:pPr>
              <w:rPr>
                <w:rFonts w:ascii="Calibri" w:hAnsi="Calibri" w:cs="Calibri"/>
                <w:color w:val="0000FF"/>
                <w:u w:val="single"/>
              </w:rPr>
            </w:pPr>
            <w:r>
              <w:rPr>
                <w:rFonts w:ascii="Calibri" w:hAnsi="Calibri" w:cs="Calibri"/>
                <w:color w:val="000000"/>
              </w:rPr>
              <w:t>Prohibited except for sanitary, health exceptions or reclaimed waters</w:t>
            </w:r>
          </w:p>
        </w:tc>
      </w:tr>
      <w:tr w:rsidR="00F200C2" w14:paraId="6C92253E" w14:textId="77777777" w:rsidTr="0007463A">
        <w:trPr>
          <w:trHeight w:val="1360"/>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555A7C83" w14:textId="77777777" w:rsidR="00F200C2" w:rsidRDefault="00F200C2" w:rsidP="0007463A">
            <w:pPr>
              <w:rPr>
                <w:rFonts w:ascii="Calibri" w:hAnsi="Calibri" w:cs="Calibri"/>
              </w:rPr>
            </w:pPr>
            <w:r>
              <w:rPr>
                <w:rFonts w:ascii="Calibri" w:hAnsi="Calibri" w:cs="Calibri"/>
              </w:rPr>
              <w:lastRenderedPageBreak/>
              <w:t>Pressure Washing</w:t>
            </w:r>
          </w:p>
        </w:tc>
        <w:tc>
          <w:tcPr>
            <w:tcW w:w="2203" w:type="dxa"/>
            <w:tcBorders>
              <w:top w:val="nil"/>
              <w:left w:val="nil"/>
              <w:bottom w:val="single" w:sz="8" w:space="0" w:color="auto"/>
              <w:right w:val="single" w:sz="8" w:space="0" w:color="auto"/>
            </w:tcBorders>
            <w:shd w:val="clear" w:color="000000" w:fill="DCE6F1"/>
            <w:vAlign w:val="center"/>
            <w:hideMark/>
          </w:tcPr>
          <w:p w14:paraId="0B67814A"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1CD7A33D"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179E2D36" w14:textId="77777777" w:rsidR="00F200C2" w:rsidRDefault="00F200C2" w:rsidP="0007463A">
            <w:pPr>
              <w:rPr>
                <w:rFonts w:ascii="Calibri" w:hAnsi="Calibri" w:cs="Calibri"/>
                <w:color w:val="000000"/>
              </w:rPr>
            </w:pPr>
            <w:r>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2A392020" w14:textId="77777777" w:rsidR="00F200C2" w:rsidRDefault="00F200C2" w:rsidP="0007463A">
            <w:pPr>
              <w:rPr>
                <w:rFonts w:ascii="Calibri" w:hAnsi="Calibri" w:cs="Calibri"/>
                <w:color w:val="000000"/>
              </w:rPr>
            </w:pPr>
            <w:r>
              <w:rPr>
                <w:rFonts w:ascii="Calibri" w:hAnsi="Calibri" w:cs="Calibri"/>
                <w:color w:val="000000"/>
              </w:rPr>
              <w:t xml:space="preserve">Prohibited except for sanitary, health exceptions or reclaimed waters </w:t>
            </w:r>
          </w:p>
        </w:tc>
      </w:tr>
    </w:tbl>
    <w:p w14:paraId="3DABAF83" w14:textId="77777777" w:rsidR="00F200C2" w:rsidRDefault="00F200C2" w:rsidP="00F200C2">
      <w:pPr>
        <w:jc w:val="both"/>
      </w:pPr>
    </w:p>
    <w:p w14:paraId="7E791552" w14:textId="77777777" w:rsidR="00F200C2" w:rsidRDefault="00F200C2" w:rsidP="00F200C2">
      <w:pPr>
        <w:jc w:val="both"/>
      </w:pPr>
    </w:p>
    <w:p w14:paraId="0633D7BD" w14:textId="77777777" w:rsidR="00F200C2" w:rsidRPr="00142CCA" w:rsidRDefault="00F200C2" w:rsidP="00F200C2">
      <w:pPr>
        <w:jc w:val="both"/>
      </w:pPr>
    </w:p>
    <w:p w14:paraId="0DE82556" w14:textId="77777777" w:rsidR="00F200C2" w:rsidRDefault="00F200C2" w:rsidP="00F200C2"/>
    <w:p w14:paraId="1DED0626" w14:textId="77777777" w:rsidR="00F200C2" w:rsidRPr="006B7F54" w:rsidRDefault="00F200C2" w:rsidP="00F200C2">
      <w:pPr>
        <w:pStyle w:val="Heading1"/>
        <w:rPr>
          <w:rFonts w:ascii="Cambria" w:hAnsi="Cambria"/>
          <w:sz w:val="56"/>
          <w:szCs w:val="56"/>
        </w:rPr>
      </w:pPr>
      <w:r w:rsidRPr="00AA2D23">
        <w:br w:type="page"/>
      </w:r>
      <w:bookmarkStart w:id="54" w:name="_Toc313356279"/>
      <w:bookmarkStart w:id="55" w:name="_Toc314049113"/>
      <w:r w:rsidRPr="006B7F54">
        <w:rPr>
          <w:rFonts w:ascii="Cambria" w:hAnsi="Cambria"/>
          <w:sz w:val="56"/>
          <w:szCs w:val="56"/>
        </w:rPr>
        <w:lastRenderedPageBreak/>
        <w:t>V:</w:t>
      </w:r>
      <w:r w:rsidRPr="006B7F54">
        <w:rPr>
          <w:rFonts w:ascii="Cambria" w:hAnsi="Cambria"/>
          <w:sz w:val="56"/>
          <w:szCs w:val="56"/>
        </w:rPr>
        <w:tab/>
      </w:r>
      <w:bookmarkEnd w:id="54"/>
      <w:bookmarkEnd w:id="55"/>
      <w:r w:rsidRPr="006B7F54">
        <w:rPr>
          <w:rFonts w:ascii="Cambria" w:hAnsi="Cambria"/>
          <w:sz w:val="56"/>
          <w:szCs w:val="56"/>
        </w:rPr>
        <w:t>WATER SHORTAGE RESPONSE TRIGGERS</w:t>
      </w:r>
    </w:p>
    <w:p w14:paraId="2911923C" w14:textId="77777777" w:rsidR="00F200C2" w:rsidRDefault="00F200C2" w:rsidP="00F200C2"/>
    <w:p w14:paraId="2223C4A4" w14:textId="0F5B0D12"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 xml:space="preserve">As required by NCGS 143-355, </w:t>
      </w:r>
      <w:r w:rsidR="00687178">
        <w:rPr>
          <w:rFonts w:asciiTheme="majorHAnsi" w:hAnsiTheme="majorHAnsi"/>
          <w:sz w:val="24"/>
        </w:rPr>
        <w:t>Raleigh Water</w:t>
      </w:r>
      <w:r w:rsidRPr="002B6134">
        <w:rPr>
          <w:rFonts w:asciiTheme="majorHAnsi" w:hAnsiTheme="majorHAnsi"/>
          <w:sz w:val="24"/>
        </w:rPr>
        <w:t xml:space="preserve"> has established a set of specific measurements of available water supply to assess the severity of water shortage conditions in order to guide the implementation of various water shortage stages described in Section IV.  </w:t>
      </w:r>
    </w:p>
    <w:p w14:paraId="513B8DEF" w14:textId="77777777"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In addition to water shortages resulting from severe droughts, it may also be necessary to adopt water use restrictions in the event of catastrophic water treatment or distribution system failure.  These scenarios are also addressed in this section.</w:t>
      </w:r>
    </w:p>
    <w:p w14:paraId="74C0F92A" w14:textId="26506122" w:rsidR="00F200C2" w:rsidRPr="002B6134" w:rsidRDefault="00687178" w:rsidP="002B6134">
      <w:pPr>
        <w:spacing w:line="240" w:lineRule="auto"/>
        <w:rPr>
          <w:rFonts w:asciiTheme="majorHAnsi" w:hAnsiTheme="majorHAnsi"/>
          <w:sz w:val="24"/>
        </w:rPr>
      </w:pPr>
      <w:r>
        <w:rPr>
          <w:rFonts w:asciiTheme="majorHAnsi" w:hAnsiTheme="majorHAnsi"/>
          <w:sz w:val="24"/>
        </w:rPr>
        <w:t>Raleigh Water</w:t>
      </w:r>
      <w:r w:rsidR="00F200C2" w:rsidRPr="002B6134">
        <w:rPr>
          <w:rFonts w:asciiTheme="majorHAnsi" w:hAnsiTheme="majorHAnsi"/>
          <w:sz w:val="24"/>
        </w:rPr>
        <w:t xml:space="preserve"> staff continually monitor and evaluate the operational status of the City’s drinking water supply resources, treatment and distribution systems to ensure that customers water demands can be </w:t>
      </w:r>
      <w:proofErr w:type="gramStart"/>
      <w:r w:rsidR="00F200C2" w:rsidRPr="002B6134">
        <w:rPr>
          <w:rFonts w:asciiTheme="majorHAnsi" w:hAnsiTheme="majorHAnsi"/>
          <w:sz w:val="24"/>
        </w:rPr>
        <w:t>met at all times</w:t>
      </w:r>
      <w:proofErr w:type="gramEnd"/>
      <w:r w:rsidR="00F200C2" w:rsidRPr="002B6134">
        <w:rPr>
          <w:rFonts w:asciiTheme="majorHAnsi" w:hAnsiTheme="majorHAnsi"/>
          <w:sz w:val="24"/>
        </w:rPr>
        <w:t xml:space="preserve">.  Staff also track water demands, reservoir levels, stream inflows and operational performance metrics </w:t>
      </w:r>
      <w:proofErr w:type="gramStart"/>
      <w:r w:rsidR="00F200C2" w:rsidRPr="002B6134">
        <w:rPr>
          <w:rFonts w:asciiTheme="majorHAnsi" w:hAnsiTheme="majorHAnsi"/>
          <w:sz w:val="24"/>
        </w:rPr>
        <w:t>on a daily basis</w:t>
      </w:r>
      <w:proofErr w:type="gramEnd"/>
      <w:r w:rsidR="00F200C2" w:rsidRPr="002B6134">
        <w:rPr>
          <w:rFonts w:asciiTheme="majorHAnsi" w:hAnsiTheme="majorHAnsi"/>
          <w:sz w:val="24"/>
        </w:rPr>
        <w:t xml:space="preserve">.   This and other information </w:t>
      </w:r>
      <w:r w:rsidR="00295120">
        <w:rPr>
          <w:rFonts w:asciiTheme="majorHAnsi" w:hAnsiTheme="majorHAnsi"/>
          <w:sz w:val="24"/>
        </w:rPr>
        <w:t>will be</w:t>
      </w:r>
      <w:r w:rsidR="00F200C2" w:rsidRPr="002B6134">
        <w:rPr>
          <w:rFonts w:asciiTheme="majorHAnsi" w:hAnsiTheme="majorHAnsi"/>
          <w:sz w:val="24"/>
        </w:rPr>
        <w:t xml:space="preserve"> used to inform </w:t>
      </w:r>
      <w:r w:rsidR="004E4330">
        <w:rPr>
          <w:rFonts w:asciiTheme="majorHAnsi" w:hAnsiTheme="majorHAnsi"/>
          <w:sz w:val="24"/>
        </w:rPr>
        <w:t xml:space="preserve">the </w:t>
      </w:r>
      <w:r w:rsidR="00F200C2" w:rsidRPr="002B6134">
        <w:rPr>
          <w:rFonts w:asciiTheme="majorHAnsi" w:hAnsiTheme="majorHAnsi"/>
          <w:sz w:val="24"/>
        </w:rPr>
        <w:t>water shortage response strategy.</w:t>
      </w:r>
    </w:p>
    <w:p w14:paraId="2A23BD51" w14:textId="77777777" w:rsidR="00F200C2" w:rsidRDefault="00F200C2" w:rsidP="002B6134">
      <w:pPr>
        <w:pStyle w:val="NoSpacing"/>
        <w:rPr>
          <w:rFonts w:asciiTheme="majorHAnsi" w:hAnsiTheme="majorHAnsi" w:cs="Calibri"/>
          <w:b/>
        </w:rPr>
      </w:pPr>
      <w:r w:rsidRPr="002B6134">
        <w:rPr>
          <w:rFonts w:asciiTheme="majorHAnsi" w:hAnsiTheme="majorHAnsi" w:cs="Calibri"/>
          <w:b/>
        </w:rPr>
        <w:t>Triggers to Implement and Rescind Water Shortage Response Stages During Severe Drought Conditions:</w:t>
      </w:r>
    </w:p>
    <w:p w14:paraId="3822860C" w14:textId="77777777" w:rsidR="002B6134" w:rsidRPr="002B6134" w:rsidRDefault="002B6134" w:rsidP="002B6134">
      <w:pPr>
        <w:pStyle w:val="NoSpacing"/>
        <w:rPr>
          <w:rFonts w:asciiTheme="majorHAnsi" w:hAnsiTheme="majorHAnsi" w:cs="Calibri"/>
          <w:b/>
          <w:sz w:val="28"/>
        </w:rPr>
      </w:pPr>
    </w:p>
    <w:p w14:paraId="1F7D47FD" w14:textId="1E88E203"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 xml:space="preserve">The City of Raleigh currently uses 2 water supply reservoirs, which represent a combined </w:t>
      </w:r>
      <w:r w:rsidR="003C4835">
        <w:rPr>
          <w:rFonts w:asciiTheme="majorHAnsi" w:hAnsiTheme="majorHAnsi"/>
          <w:sz w:val="24"/>
        </w:rPr>
        <w:t>22.385</w:t>
      </w:r>
      <w:r w:rsidRPr="002B6134">
        <w:rPr>
          <w:rFonts w:asciiTheme="majorHAnsi" w:hAnsiTheme="majorHAnsi"/>
          <w:sz w:val="24"/>
        </w:rPr>
        <w:t xml:space="preserve"> billion gallons at full pool.  Falls Lake, located in northern Wake County, is the City’s primary water supply source and the volume remaining in the Water Supply Pool (</w:t>
      </w:r>
      <w:proofErr w:type="gramStart"/>
      <w:r w:rsidRPr="002B6134">
        <w:rPr>
          <w:rFonts w:asciiTheme="majorHAnsi" w:hAnsiTheme="majorHAnsi"/>
          <w:sz w:val="24"/>
        </w:rPr>
        <w:t>i.e.</w:t>
      </w:r>
      <w:proofErr w:type="gramEnd"/>
      <w:r w:rsidRPr="002B6134">
        <w:rPr>
          <w:rFonts w:asciiTheme="majorHAnsi" w:hAnsiTheme="majorHAnsi"/>
          <w:sz w:val="24"/>
        </w:rPr>
        <w:t xml:space="preserve"> </w:t>
      </w:r>
      <w:r w:rsidR="00014287">
        <w:rPr>
          <w:rFonts w:asciiTheme="majorHAnsi" w:hAnsiTheme="majorHAnsi"/>
          <w:sz w:val="24"/>
        </w:rPr>
        <w:t>~58</w:t>
      </w:r>
      <w:r w:rsidRPr="002B6134">
        <w:rPr>
          <w:rFonts w:asciiTheme="majorHAnsi" w:hAnsiTheme="majorHAnsi"/>
          <w:sz w:val="24"/>
        </w:rPr>
        <w:t xml:space="preserve">% of the </w:t>
      </w:r>
      <w:r w:rsidR="00014287">
        <w:rPr>
          <w:rFonts w:asciiTheme="majorHAnsi" w:hAnsiTheme="majorHAnsi"/>
          <w:sz w:val="24"/>
        </w:rPr>
        <w:t>Conservation Pool</w:t>
      </w:r>
      <w:r w:rsidRPr="002B6134">
        <w:rPr>
          <w:rFonts w:asciiTheme="majorHAnsi" w:hAnsiTheme="majorHAnsi"/>
          <w:sz w:val="24"/>
        </w:rPr>
        <w:t xml:space="preserve">) dictates the implementation of water shortage stages.  Lake Benson, located in Garner, NC represents the City’s secondary water source and is directly downstream of Lake Wheeler, which is also used for raw water storage.  </w:t>
      </w:r>
    </w:p>
    <w:p w14:paraId="243F6F48" w14:textId="2A64A89F" w:rsidR="00F200C2" w:rsidRPr="002B6134" w:rsidRDefault="00396443" w:rsidP="002B6134">
      <w:pPr>
        <w:spacing w:line="240" w:lineRule="auto"/>
        <w:rPr>
          <w:rFonts w:asciiTheme="majorHAnsi" w:hAnsiTheme="majorHAnsi"/>
          <w:sz w:val="24"/>
        </w:rPr>
      </w:pPr>
      <w:r>
        <w:rPr>
          <w:rFonts w:asciiTheme="majorHAnsi" w:hAnsiTheme="majorHAnsi"/>
          <w:sz w:val="24"/>
        </w:rPr>
        <w:t>Raleigh Water</w:t>
      </w:r>
      <w:r w:rsidR="00F200C2" w:rsidRPr="002B6134">
        <w:rPr>
          <w:rFonts w:asciiTheme="majorHAnsi" w:hAnsiTheme="majorHAnsi"/>
          <w:sz w:val="24"/>
        </w:rPr>
        <w:t xml:space="preserve"> developed and implemented a water shortage response system that is based on historical seasonal inflows into Falls Lake and Lake Benson.   This system uses a hydrologic model (OASIS), which is based on over 80 years of recorded stream flow data and all known withdrawals and discharges in</w:t>
      </w:r>
      <w:r w:rsidR="00C341F1">
        <w:rPr>
          <w:rFonts w:asciiTheme="majorHAnsi" w:hAnsiTheme="majorHAnsi"/>
          <w:sz w:val="24"/>
        </w:rPr>
        <w:t xml:space="preserve"> the</w:t>
      </w:r>
      <w:r w:rsidR="00F200C2" w:rsidRPr="002B6134">
        <w:rPr>
          <w:rFonts w:asciiTheme="majorHAnsi" w:hAnsiTheme="majorHAnsi"/>
          <w:sz w:val="24"/>
        </w:rPr>
        <w:t xml:space="preserve"> Falls Lake and Lake Benson watersheds to create a probabilistic seasonal drought trigger system.  This approach not only allows for the timely adoption of water conservation restrictions in advance of severe drought conditions, but also minimizes the adoption of water use restrictions when they are not necessary.  The below graphic summarizes the monthly water shortage trigger system based on the percent of water remaining in the Water Supply Pool at Falls Lake:</w:t>
      </w:r>
    </w:p>
    <w:p w14:paraId="309CE3BD" w14:textId="77777777" w:rsidR="00F200C2" w:rsidRDefault="00F200C2" w:rsidP="00F200C2"/>
    <w:p w14:paraId="0DD9A78C" w14:textId="77777777" w:rsidR="00F200C2" w:rsidRDefault="00F200C2" w:rsidP="00F200C2">
      <w:pPr>
        <w:rPr>
          <w:noProof/>
        </w:rPr>
      </w:pPr>
    </w:p>
    <w:p w14:paraId="71FD702F" w14:textId="77777777" w:rsidR="00F200C2" w:rsidRDefault="00F200C2" w:rsidP="00F200C2">
      <w:pPr>
        <w:rPr>
          <w:noProof/>
        </w:rPr>
      </w:pPr>
    </w:p>
    <w:p w14:paraId="22C5C279" w14:textId="77777777" w:rsidR="00F200C2" w:rsidRDefault="00F200C2" w:rsidP="00F200C2">
      <w:pPr>
        <w:rPr>
          <w:noProof/>
        </w:rPr>
      </w:pPr>
    </w:p>
    <w:p w14:paraId="17C25821" w14:textId="77777777" w:rsidR="00F200C2" w:rsidRDefault="00F200C2" w:rsidP="00F200C2">
      <w:pPr>
        <w:rPr>
          <w:noProof/>
        </w:rPr>
      </w:pPr>
    </w:p>
    <w:p w14:paraId="15BB97FF" w14:textId="77777777" w:rsidR="00F200C2" w:rsidRDefault="00F200C2" w:rsidP="00F200C2">
      <w:pPr>
        <w:rPr>
          <w:noProof/>
        </w:rPr>
      </w:pPr>
    </w:p>
    <w:p w14:paraId="58C2D958" w14:textId="77777777" w:rsidR="00F200C2" w:rsidRDefault="00F200C2" w:rsidP="00F200C2">
      <w:pPr>
        <w:rPr>
          <w:noProof/>
        </w:rPr>
      </w:pPr>
    </w:p>
    <w:p w14:paraId="4618D84A" w14:textId="77777777" w:rsidR="00F200C2" w:rsidRDefault="00F200C2" w:rsidP="00F200C2">
      <w:pPr>
        <w:rPr>
          <w:noProof/>
        </w:rPr>
      </w:pPr>
    </w:p>
    <w:p w14:paraId="422E681F" w14:textId="77777777" w:rsidR="00F200C2" w:rsidRDefault="00F200C2" w:rsidP="00F200C2">
      <w:pPr>
        <w:rPr>
          <w:noProof/>
        </w:rPr>
      </w:pPr>
    </w:p>
    <w:p w14:paraId="095D53EB" w14:textId="77777777" w:rsidR="00F200C2" w:rsidRPr="00697509" w:rsidRDefault="00F200C2" w:rsidP="00F200C2">
      <w:pPr>
        <w:rPr>
          <w:rFonts w:cstheme="minorHAnsi"/>
          <w:noProof/>
          <w:sz w:val="44"/>
          <w:szCs w:val="44"/>
        </w:rPr>
      </w:pPr>
      <w:r>
        <w:rPr>
          <w:noProof/>
        </w:rPr>
        <w:tab/>
      </w:r>
      <w:r>
        <w:rPr>
          <w:noProof/>
        </w:rPr>
        <w:tab/>
      </w:r>
      <w:r>
        <w:rPr>
          <w:noProof/>
        </w:rPr>
        <w:tab/>
      </w:r>
      <w:r w:rsidRPr="00697509">
        <w:rPr>
          <w:rFonts w:cstheme="minorHAnsi"/>
          <w:noProof/>
          <w:sz w:val="44"/>
          <w:szCs w:val="44"/>
        </w:rPr>
        <w:t>IMPLEMENTATION TRIGGERS</w:t>
      </w:r>
    </w:p>
    <w:p w14:paraId="5C690C00" w14:textId="77777777" w:rsidR="00F200C2" w:rsidRDefault="00F200C2" w:rsidP="00F200C2">
      <w:r w:rsidRPr="0048274D">
        <w:rPr>
          <w:noProof/>
        </w:rPr>
        <w:drawing>
          <wp:inline distT="0" distB="0" distL="0" distR="0" wp14:anchorId="36242987" wp14:editId="2459FC22">
            <wp:extent cx="5829300" cy="3609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3609975"/>
                    </a:xfrm>
                    <a:prstGeom prst="rect">
                      <a:avLst/>
                    </a:prstGeom>
                    <a:noFill/>
                    <a:ln>
                      <a:noFill/>
                    </a:ln>
                  </pic:spPr>
                </pic:pic>
              </a:graphicData>
            </a:graphic>
          </wp:inline>
        </w:drawing>
      </w:r>
    </w:p>
    <w:p w14:paraId="44FE4D97" w14:textId="77777777" w:rsidR="00F200C2" w:rsidRDefault="00F200C2" w:rsidP="00F200C2">
      <w:r>
        <w:t xml:space="preserve">  </w:t>
      </w:r>
    </w:p>
    <w:p w14:paraId="6AF381C7" w14:textId="77777777" w:rsidR="002B6134" w:rsidRDefault="002B6134" w:rsidP="00F200C2"/>
    <w:p w14:paraId="1AC6AD06" w14:textId="77777777" w:rsidR="002B6134" w:rsidRDefault="002B6134" w:rsidP="00F200C2"/>
    <w:p w14:paraId="52E8913A" w14:textId="77777777" w:rsidR="002B6134" w:rsidRDefault="002B6134" w:rsidP="00F200C2"/>
    <w:p w14:paraId="3F1833F0" w14:textId="77777777" w:rsidR="002B6134" w:rsidRDefault="002B6134" w:rsidP="00F200C2"/>
    <w:p w14:paraId="1E8D5E2C" w14:textId="77777777" w:rsidR="002B6134" w:rsidRDefault="002B6134" w:rsidP="00F200C2"/>
    <w:p w14:paraId="30628B9D" w14:textId="77777777" w:rsidR="002B6134" w:rsidRDefault="002B6134" w:rsidP="00F200C2"/>
    <w:p w14:paraId="4F92C067" w14:textId="77777777" w:rsidR="00F200C2" w:rsidRPr="002B6134" w:rsidRDefault="00F200C2" w:rsidP="00F200C2">
      <w:pPr>
        <w:rPr>
          <w:rFonts w:asciiTheme="majorHAnsi" w:hAnsiTheme="majorHAnsi"/>
          <w:sz w:val="24"/>
        </w:rPr>
      </w:pPr>
      <w:r w:rsidRPr="002B6134">
        <w:rPr>
          <w:rFonts w:asciiTheme="majorHAnsi" w:hAnsiTheme="majorHAnsi"/>
          <w:sz w:val="24"/>
        </w:rPr>
        <w:t>Likewise, the rescission triggers are also based on the percent of water remaining in the Water Supply Pool at Falls Lake:</w:t>
      </w:r>
    </w:p>
    <w:p w14:paraId="4BEC1C5D" w14:textId="77777777" w:rsidR="00F200C2" w:rsidRDefault="00F200C2" w:rsidP="00F200C2">
      <w:r w:rsidRPr="0048274D">
        <w:rPr>
          <w:noProof/>
        </w:rPr>
        <w:drawing>
          <wp:inline distT="0" distB="0" distL="0" distR="0" wp14:anchorId="2B2A60E5" wp14:editId="13D4020B">
            <wp:extent cx="5939155" cy="383413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155" cy="3834130"/>
                    </a:xfrm>
                    <a:prstGeom prst="rect">
                      <a:avLst/>
                    </a:prstGeom>
                    <a:noFill/>
                    <a:ln>
                      <a:noFill/>
                    </a:ln>
                  </pic:spPr>
                </pic:pic>
              </a:graphicData>
            </a:graphic>
          </wp:inline>
        </w:drawing>
      </w:r>
    </w:p>
    <w:p w14:paraId="3C08F9AC" w14:textId="77777777" w:rsidR="00F200C2" w:rsidRPr="002B6134" w:rsidRDefault="00F200C2" w:rsidP="002B6134">
      <w:pPr>
        <w:spacing w:line="240" w:lineRule="auto"/>
        <w:rPr>
          <w:sz w:val="24"/>
        </w:rPr>
      </w:pPr>
    </w:p>
    <w:p w14:paraId="3F5F05D0" w14:textId="7AA4F76B" w:rsidR="00F200C2" w:rsidRPr="0007463A" w:rsidRDefault="00F200C2" w:rsidP="0007463A">
      <w:pPr>
        <w:spacing w:line="240" w:lineRule="auto"/>
        <w:rPr>
          <w:rFonts w:asciiTheme="majorHAnsi" w:hAnsiTheme="majorHAnsi"/>
          <w:sz w:val="24"/>
        </w:rPr>
      </w:pPr>
      <w:r w:rsidRPr="002B6134">
        <w:rPr>
          <w:rFonts w:asciiTheme="majorHAnsi" w:hAnsiTheme="majorHAnsi"/>
          <w:sz w:val="24"/>
        </w:rPr>
        <w:t xml:space="preserve">This system assumes an average daily water demand of 55 million gallons, with Lake Benson providing an average of 8 million gallons per day.  Currently, the City’s average daily demand is approximately </w:t>
      </w:r>
      <w:r w:rsidR="00C70983">
        <w:rPr>
          <w:rFonts w:asciiTheme="majorHAnsi" w:hAnsiTheme="majorHAnsi"/>
          <w:sz w:val="24"/>
        </w:rPr>
        <w:t>52</w:t>
      </w:r>
      <w:r w:rsidRPr="002B6134">
        <w:rPr>
          <w:rFonts w:asciiTheme="majorHAnsi" w:hAnsiTheme="majorHAnsi"/>
          <w:sz w:val="24"/>
        </w:rPr>
        <w:t xml:space="preserve"> million gallons per day and has not inc</w:t>
      </w:r>
      <w:r w:rsidR="0007463A">
        <w:rPr>
          <w:rFonts w:asciiTheme="majorHAnsi" w:hAnsiTheme="majorHAnsi"/>
          <w:sz w:val="24"/>
        </w:rPr>
        <w:t xml:space="preserve">reased </w:t>
      </w:r>
      <w:r w:rsidR="00C70983">
        <w:rPr>
          <w:rFonts w:asciiTheme="majorHAnsi" w:hAnsiTheme="majorHAnsi"/>
          <w:sz w:val="24"/>
        </w:rPr>
        <w:t xml:space="preserve">significantly </w:t>
      </w:r>
      <w:r w:rsidR="0007463A">
        <w:rPr>
          <w:rFonts w:asciiTheme="majorHAnsi" w:hAnsiTheme="majorHAnsi"/>
          <w:sz w:val="24"/>
        </w:rPr>
        <w:t xml:space="preserve">over the past </w:t>
      </w:r>
      <w:r w:rsidR="00C70983">
        <w:rPr>
          <w:rFonts w:asciiTheme="majorHAnsi" w:hAnsiTheme="majorHAnsi"/>
          <w:sz w:val="24"/>
        </w:rPr>
        <w:t>1</w:t>
      </w:r>
      <w:r w:rsidR="0007463A">
        <w:rPr>
          <w:rFonts w:asciiTheme="majorHAnsi" w:hAnsiTheme="majorHAnsi"/>
          <w:sz w:val="24"/>
        </w:rPr>
        <w:t xml:space="preserve">5 years.  </w:t>
      </w:r>
    </w:p>
    <w:p w14:paraId="3B6EDD98" w14:textId="77777777" w:rsidR="00F200C2" w:rsidRPr="002B6134" w:rsidRDefault="00F200C2" w:rsidP="00F200C2">
      <w:pPr>
        <w:rPr>
          <w:rFonts w:asciiTheme="majorHAnsi" w:hAnsiTheme="majorHAnsi"/>
          <w:b/>
          <w:sz w:val="24"/>
          <w:szCs w:val="24"/>
        </w:rPr>
      </w:pPr>
      <w:r w:rsidRPr="002B6134">
        <w:rPr>
          <w:rFonts w:asciiTheme="majorHAnsi" w:hAnsiTheme="majorHAnsi"/>
          <w:b/>
          <w:sz w:val="24"/>
          <w:szCs w:val="24"/>
        </w:rPr>
        <w:t>Water Shortage Response for Operational Emergencies:</w:t>
      </w:r>
    </w:p>
    <w:p w14:paraId="2737F2AD" w14:textId="77777777"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In the event of an unforeseen and serious failure of the water treatment and</w:t>
      </w:r>
      <w:r w:rsidR="00D3211A">
        <w:rPr>
          <w:rFonts w:asciiTheme="majorHAnsi" w:hAnsiTheme="majorHAnsi"/>
          <w:sz w:val="24"/>
        </w:rPr>
        <w:t>/or</w:t>
      </w:r>
      <w:r w:rsidRPr="002B6134">
        <w:rPr>
          <w:rFonts w:asciiTheme="majorHAnsi" w:hAnsiTheme="majorHAnsi"/>
          <w:sz w:val="24"/>
        </w:rPr>
        <w:t xml:space="preserve"> water distribution systems (</w:t>
      </w:r>
      <w:proofErr w:type="gramStart"/>
      <w:r w:rsidR="00D3211A">
        <w:rPr>
          <w:rFonts w:asciiTheme="majorHAnsi" w:hAnsiTheme="majorHAnsi"/>
          <w:sz w:val="24"/>
        </w:rPr>
        <w:t>i.e.</w:t>
      </w:r>
      <w:proofErr w:type="gramEnd"/>
      <w:r w:rsidR="00D3211A">
        <w:rPr>
          <w:rFonts w:asciiTheme="majorHAnsi" w:hAnsiTheme="majorHAnsi"/>
          <w:sz w:val="24"/>
        </w:rPr>
        <w:t xml:space="preserve"> </w:t>
      </w:r>
      <w:r w:rsidRPr="002B6134">
        <w:rPr>
          <w:rFonts w:asciiTheme="majorHAnsi" w:hAnsiTheme="majorHAnsi"/>
          <w:sz w:val="24"/>
        </w:rPr>
        <w:t>not related to a drought), it may become necessary to quickly implement water use restrictions.  Such events include, but are not limited to:</w:t>
      </w:r>
    </w:p>
    <w:p w14:paraId="2865A440" w14:textId="77777777" w:rsidR="00F200C2" w:rsidRPr="002B6134" w:rsidRDefault="00F200C2" w:rsidP="002B6134">
      <w:pPr>
        <w:spacing w:line="240" w:lineRule="auto"/>
        <w:rPr>
          <w:rFonts w:asciiTheme="majorHAnsi" w:hAnsiTheme="majorHAnsi"/>
          <w:sz w:val="24"/>
        </w:rPr>
      </w:pPr>
    </w:p>
    <w:p w14:paraId="5E5AF713"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 xml:space="preserve">Dam failure at a water supply reservoir or raw water </w:t>
      </w:r>
      <w:r w:rsidR="000D7C93">
        <w:rPr>
          <w:rFonts w:asciiTheme="majorHAnsi" w:hAnsiTheme="majorHAnsi"/>
          <w:sz w:val="24"/>
        </w:rPr>
        <w:t xml:space="preserve">terminal </w:t>
      </w:r>
      <w:r w:rsidRPr="002B6134">
        <w:rPr>
          <w:rFonts w:asciiTheme="majorHAnsi" w:hAnsiTheme="majorHAnsi"/>
          <w:sz w:val="24"/>
        </w:rPr>
        <w:t>reservoir</w:t>
      </w:r>
    </w:p>
    <w:p w14:paraId="62C58D36"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Treatment plant production is significantly reduced</w:t>
      </w:r>
    </w:p>
    <w:p w14:paraId="4FC72D61"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Large diameter water transmission main failure</w:t>
      </w:r>
    </w:p>
    <w:p w14:paraId="2724B722"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Raw or treated water quality issue</w:t>
      </w:r>
    </w:p>
    <w:p w14:paraId="46926579"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lastRenderedPageBreak/>
        <w:t>Natural disaster</w:t>
      </w:r>
    </w:p>
    <w:p w14:paraId="794BAFCA" w14:textId="77777777" w:rsidR="00F200C2" w:rsidRPr="002B6134" w:rsidRDefault="00F200C2" w:rsidP="002B6134">
      <w:pPr>
        <w:spacing w:line="240" w:lineRule="auto"/>
        <w:rPr>
          <w:rFonts w:asciiTheme="majorHAnsi" w:hAnsiTheme="majorHAnsi"/>
          <w:sz w:val="24"/>
        </w:rPr>
      </w:pPr>
    </w:p>
    <w:p w14:paraId="67A3DA9B" w14:textId="60746F67"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These types of operational emergencies often require the rapid implementation of water shortage responses in order to reduce water demand as much as possible.  Therefore, the City Manager (or his/her alternate in their absence) may immediately implement a water shortage response stage and associated restrictions as he/she</w:t>
      </w:r>
      <w:r w:rsidR="00D3211A">
        <w:rPr>
          <w:rFonts w:asciiTheme="majorHAnsi" w:hAnsiTheme="majorHAnsi"/>
          <w:sz w:val="24"/>
        </w:rPr>
        <w:t xml:space="preserve"> deems necessary</w:t>
      </w:r>
      <w:r w:rsidRPr="002B6134">
        <w:rPr>
          <w:rFonts w:asciiTheme="majorHAnsi" w:hAnsiTheme="majorHAnsi"/>
          <w:sz w:val="24"/>
        </w:rPr>
        <w:t xml:space="preserve"> given the nature, magnitude and expected duration of water emergency conditions.  Conversely, the City Manager (or his/her alternate) may immediately rescind a water shortage response stage if he/she has determined the water emergency conditions have been resolved. </w:t>
      </w:r>
      <w:r w:rsidR="002B6134">
        <w:rPr>
          <w:rFonts w:asciiTheme="majorHAnsi" w:hAnsiTheme="majorHAnsi"/>
          <w:sz w:val="24"/>
        </w:rPr>
        <w:t xml:space="preserve">  In addition to rapidly adopting water use restriction</w:t>
      </w:r>
      <w:r w:rsidR="00340BA1">
        <w:rPr>
          <w:rFonts w:asciiTheme="majorHAnsi" w:hAnsiTheme="majorHAnsi"/>
          <w:sz w:val="24"/>
        </w:rPr>
        <w:t>s,</w:t>
      </w:r>
      <w:r w:rsidR="002B6134">
        <w:rPr>
          <w:rFonts w:asciiTheme="majorHAnsi" w:hAnsiTheme="majorHAnsi"/>
          <w:sz w:val="24"/>
        </w:rPr>
        <w:t xml:space="preserve"> </w:t>
      </w:r>
      <w:r w:rsidR="00F614E4">
        <w:rPr>
          <w:rFonts w:asciiTheme="majorHAnsi" w:hAnsiTheme="majorHAnsi"/>
          <w:sz w:val="24"/>
        </w:rPr>
        <w:t>Raleigh Water</w:t>
      </w:r>
      <w:r w:rsidR="002B6134">
        <w:rPr>
          <w:rFonts w:asciiTheme="majorHAnsi" w:hAnsiTheme="majorHAnsi"/>
          <w:sz w:val="24"/>
        </w:rPr>
        <w:t xml:space="preserve"> has</w:t>
      </w:r>
      <w:r w:rsidR="00340BA1">
        <w:rPr>
          <w:rFonts w:asciiTheme="majorHAnsi" w:hAnsiTheme="majorHAnsi"/>
          <w:sz w:val="24"/>
        </w:rPr>
        <w:t xml:space="preserve"> water interconnections with the City of Durham (Hwy. 70 and Alexander Dr.), Town of Cary (</w:t>
      </w:r>
      <w:r w:rsidR="00D3211A">
        <w:rPr>
          <w:rFonts w:asciiTheme="majorHAnsi" w:hAnsiTheme="majorHAnsi"/>
          <w:sz w:val="24"/>
        </w:rPr>
        <w:t>Tryon Rd.</w:t>
      </w:r>
      <w:r w:rsidR="00705099">
        <w:rPr>
          <w:rFonts w:asciiTheme="majorHAnsi" w:hAnsiTheme="majorHAnsi"/>
          <w:sz w:val="24"/>
        </w:rPr>
        <w:t>, Globe Rd. and</w:t>
      </w:r>
      <w:r w:rsidR="00D3211A">
        <w:rPr>
          <w:rFonts w:asciiTheme="majorHAnsi" w:hAnsiTheme="majorHAnsi"/>
          <w:sz w:val="24"/>
        </w:rPr>
        <w:t xml:space="preserve"> Trinity Rd.) and Johnston County (Hwy. 70) and can receive water from these systems.  These interconnections are currently being evaluated and upgraded as needed to ensure water can be effectively transferred between systems</w:t>
      </w:r>
      <w:r w:rsidR="000D7C93">
        <w:rPr>
          <w:rFonts w:asciiTheme="majorHAnsi" w:hAnsiTheme="majorHAnsi"/>
          <w:sz w:val="24"/>
        </w:rPr>
        <w:t xml:space="preserve"> in the case of a water emergency</w:t>
      </w:r>
      <w:r w:rsidR="00D3211A">
        <w:rPr>
          <w:rFonts w:asciiTheme="majorHAnsi" w:hAnsiTheme="majorHAnsi"/>
          <w:sz w:val="24"/>
        </w:rPr>
        <w:t xml:space="preserve">.  </w:t>
      </w:r>
      <w:r w:rsidR="00705099">
        <w:rPr>
          <w:rFonts w:asciiTheme="majorHAnsi" w:hAnsiTheme="majorHAnsi"/>
          <w:sz w:val="24"/>
        </w:rPr>
        <w:t xml:space="preserve">Mutual Aid Agreements are in place between </w:t>
      </w:r>
      <w:r w:rsidR="00B12E44">
        <w:rPr>
          <w:rFonts w:asciiTheme="majorHAnsi" w:hAnsiTheme="majorHAnsi"/>
          <w:sz w:val="24"/>
        </w:rPr>
        <w:t>these systems to ensure water can be transferred in an effective and timely manner.</w:t>
      </w:r>
    </w:p>
    <w:p w14:paraId="140660D3" w14:textId="77777777" w:rsidR="00F200C2" w:rsidRDefault="00F200C2" w:rsidP="00F200C2"/>
    <w:p w14:paraId="53BD4370" w14:textId="77777777" w:rsidR="00F200C2" w:rsidRPr="006B7F54" w:rsidRDefault="00F200C2" w:rsidP="00F200C2">
      <w:pPr>
        <w:rPr>
          <w:rFonts w:asciiTheme="majorHAnsi" w:hAnsiTheme="majorHAnsi"/>
          <w:b/>
          <w:sz w:val="56"/>
          <w:szCs w:val="56"/>
        </w:rPr>
      </w:pPr>
      <w:r w:rsidRPr="006B7F54">
        <w:rPr>
          <w:rFonts w:asciiTheme="majorHAnsi" w:hAnsiTheme="majorHAnsi"/>
          <w:b/>
          <w:sz w:val="56"/>
          <w:szCs w:val="56"/>
        </w:rPr>
        <w:t>VI:</w:t>
      </w:r>
      <w:r w:rsidRPr="006B7F54">
        <w:rPr>
          <w:rFonts w:asciiTheme="majorHAnsi" w:hAnsiTheme="majorHAnsi"/>
          <w:b/>
          <w:sz w:val="56"/>
          <w:szCs w:val="56"/>
        </w:rPr>
        <w:tab/>
        <w:t>ENFORCEMENT</w:t>
      </w:r>
    </w:p>
    <w:p w14:paraId="1ED0EFCA" w14:textId="08B3FCF6" w:rsidR="006B7F54" w:rsidRDefault="00B12E44" w:rsidP="006B7F54">
      <w:pPr>
        <w:pStyle w:val="NoSpacing"/>
        <w:rPr>
          <w:rFonts w:ascii="Cambria" w:hAnsi="Cambria" w:cs="Calibri"/>
        </w:rPr>
      </w:pPr>
      <w:r>
        <w:rPr>
          <w:rFonts w:ascii="Cambria" w:hAnsi="Cambria" w:cs="Calibri"/>
        </w:rPr>
        <w:t>Raleigh Water</w:t>
      </w:r>
      <w:r w:rsidR="00D3211A">
        <w:rPr>
          <w:rFonts w:ascii="Cambria" w:hAnsi="Cambria" w:cs="Calibri"/>
        </w:rPr>
        <w:t xml:space="preserve"> has the statutory authority to impose civil penalties for violations of water use restrictions.  In addition, </w:t>
      </w:r>
      <w:r w:rsidR="00514DA1">
        <w:rPr>
          <w:rFonts w:ascii="Cambria" w:hAnsi="Cambria" w:cs="Calibri"/>
        </w:rPr>
        <w:t>Raleigh Water</w:t>
      </w:r>
      <w:r w:rsidR="00D3211A">
        <w:rPr>
          <w:rFonts w:ascii="Cambria" w:hAnsi="Cambria" w:cs="Calibri"/>
        </w:rPr>
        <w:t xml:space="preserve"> can discontinue service for repeated violations of water use restrictions.  </w:t>
      </w:r>
      <w:r w:rsidR="00514DA1">
        <w:rPr>
          <w:rFonts w:ascii="Cambria" w:hAnsi="Cambria" w:cs="Calibri"/>
        </w:rPr>
        <w:t>Raleigh Water</w:t>
      </w:r>
      <w:r w:rsidR="00D3211A">
        <w:rPr>
          <w:rFonts w:ascii="Cambria" w:hAnsi="Cambria" w:cs="Calibri"/>
        </w:rPr>
        <w:t xml:space="preserve"> has Code Enforcement staff that will be tasked with enforcing water use restrictions, although additional </w:t>
      </w:r>
      <w:r w:rsidR="00514DA1">
        <w:rPr>
          <w:rFonts w:ascii="Cambria" w:hAnsi="Cambria" w:cs="Calibri"/>
        </w:rPr>
        <w:t>Raleigh Water</w:t>
      </w:r>
      <w:r w:rsidR="00D3211A">
        <w:rPr>
          <w:rFonts w:ascii="Cambria" w:hAnsi="Cambria" w:cs="Calibri"/>
        </w:rPr>
        <w:t xml:space="preserve"> a</w:t>
      </w:r>
      <w:r w:rsidR="006B7F54">
        <w:rPr>
          <w:rFonts w:ascii="Cambria" w:hAnsi="Cambria" w:cs="Calibri"/>
        </w:rPr>
        <w:t>nd City/Town P</w:t>
      </w:r>
      <w:r w:rsidR="00D3211A">
        <w:rPr>
          <w:rFonts w:ascii="Cambria" w:hAnsi="Cambria" w:cs="Calibri"/>
        </w:rPr>
        <w:t>olice perso</w:t>
      </w:r>
      <w:r w:rsidR="006B7F54">
        <w:rPr>
          <w:rFonts w:ascii="Cambria" w:hAnsi="Cambria" w:cs="Calibri"/>
        </w:rPr>
        <w:t>n</w:t>
      </w:r>
      <w:r w:rsidR="00D3211A">
        <w:rPr>
          <w:rFonts w:ascii="Cambria" w:hAnsi="Cambria" w:cs="Calibri"/>
        </w:rPr>
        <w:t xml:space="preserve">nel </w:t>
      </w:r>
      <w:r w:rsidR="006B7F54">
        <w:rPr>
          <w:rFonts w:ascii="Cambria" w:hAnsi="Cambria" w:cs="Calibri"/>
        </w:rPr>
        <w:t xml:space="preserve">can be trained to look for and report violations of water use restrictions when they have been implemented.  </w:t>
      </w:r>
    </w:p>
    <w:p w14:paraId="508BD287" w14:textId="77777777" w:rsidR="006B7F54" w:rsidRDefault="006B7F54" w:rsidP="006B7F54">
      <w:pPr>
        <w:pStyle w:val="NoSpacing"/>
        <w:rPr>
          <w:rFonts w:ascii="Cambria" w:hAnsi="Cambria" w:cs="Calibri"/>
        </w:rPr>
      </w:pPr>
    </w:p>
    <w:p w14:paraId="1F185D16" w14:textId="2F8E0FC8" w:rsidR="00D3211A" w:rsidRDefault="006B7F54" w:rsidP="006B7F54">
      <w:pPr>
        <w:pStyle w:val="NoSpacing"/>
        <w:rPr>
          <w:rFonts w:ascii="Cambria" w:hAnsi="Cambria" w:cs="Calibri"/>
        </w:rPr>
      </w:pPr>
      <w:r>
        <w:rPr>
          <w:rFonts w:ascii="Cambria" w:hAnsi="Cambria" w:cs="Calibri"/>
        </w:rPr>
        <w:t xml:space="preserve">Upon becoming aware of a water use restriction violation or a suspected violation, </w:t>
      </w:r>
      <w:r w:rsidR="00124D9A">
        <w:rPr>
          <w:rFonts w:ascii="Cambria" w:hAnsi="Cambria" w:cs="Calibri"/>
        </w:rPr>
        <w:t>Raleigh Water</w:t>
      </w:r>
      <w:r>
        <w:rPr>
          <w:rFonts w:ascii="Cambria" w:hAnsi="Cambria" w:cs="Calibri"/>
        </w:rPr>
        <w:t xml:space="preserve"> Code Enforcement staff will attempt to contact the customer by phone, in person or a written letter or door hanger to clearly inform them of:</w:t>
      </w:r>
    </w:p>
    <w:p w14:paraId="04B7D8E2" w14:textId="77777777" w:rsidR="006B7F54" w:rsidRDefault="006B7F54" w:rsidP="006B7F54">
      <w:pPr>
        <w:pStyle w:val="NoSpacing"/>
        <w:rPr>
          <w:rFonts w:ascii="Cambria" w:hAnsi="Cambria" w:cs="Calibri"/>
        </w:rPr>
      </w:pPr>
    </w:p>
    <w:p w14:paraId="1C07F8F2" w14:textId="77777777" w:rsidR="006B7F54" w:rsidRDefault="006B7F54" w:rsidP="006B7F54">
      <w:pPr>
        <w:pStyle w:val="NoSpacing"/>
        <w:numPr>
          <w:ilvl w:val="0"/>
          <w:numId w:val="9"/>
        </w:numPr>
        <w:rPr>
          <w:rFonts w:ascii="Cambria" w:hAnsi="Cambria" w:cs="Calibri"/>
        </w:rPr>
      </w:pPr>
      <w:r>
        <w:rPr>
          <w:rFonts w:ascii="Cambria" w:hAnsi="Cambria" w:cs="Calibri"/>
        </w:rPr>
        <w:t>The water restrictions in effect</w:t>
      </w:r>
    </w:p>
    <w:p w14:paraId="78E62125" w14:textId="77777777" w:rsidR="006B7F54" w:rsidRPr="006B7F54" w:rsidRDefault="006B7F54" w:rsidP="006B7F54">
      <w:pPr>
        <w:pStyle w:val="NoSpacing"/>
        <w:numPr>
          <w:ilvl w:val="0"/>
          <w:numId w:val="9"/>
        </w:numPr>
        <w:rPr>
          <w:rFonts w:ascii="Cambria" w:hAnsi="Cambria" w:cs="Calibri"/>
        </w:rPr>
      </w:pPr>
      <w:r>
        <w:rPr>
          <w:rFonts w:ascii="Cambria" w:hAnsi="Cambria" w:cs="Calibri"/>
        </w:rPr>
        <w:t>The nature of violation of water use restrictions</w:t>
      </w:r>
    </w:p>
    <w:p w14:paraId="2F92825A" w14:textId="77777777" w:rsidR="006B7F54" w:rsidRDefault="006B7F54" w:rsidP="006B7F54">
      <w:pPr>
        <w:pStyle w:val="NoSpacing"/>
        <w:numPr>
          <w:ilvl w:val="0"/>
          <w:numId w:val="9"/>
        </w:numPr>
        <w:rPr>
          <w:rFonts w:ascii="Cambria" w:hAnsi="Cambria" w:cs="Calibri"/>
        </w:rPr>
      </w:pPr>
      <w:r>
        <w:rPr>
          <w:rFonts w:ascii="Cambria" w:hAnsi="Cambria" w:cs="Calibri"/>
        </w:rPr>
        <w:t>The need for corrective action by the customer</w:t>
      </w:r>
    </w:p>
    <w:p w14:paraId="229F7E8E" w14:textId="77777777" w:rsidR="006B7F54" w:rsidRPr="006B7F54" w:rsidRDefault="006B7F54" w:rsidP="006B7F54">
      <w:pPr>
        <w:pStyle w:val="NoSpacing"/>
        <w:numPr>
          <w:ilvl w:val="0"/>
          <w:numId w:val="9"/>
        </w:numPr>
        <w:rPr>
          <w:rFonts w:ascii="Cambria" w:hAnsi="Cambria" w:cs="Calibri"/>
        </w:rPr>
      </w:pPr>
      <w:r>
        <w:rPr>
          <w:rFonts w:ascii="Cambria" w:hAnsi="Cambria" w:cs="Calibri"/>
        </w:rPr>
        <w:t>The penalties and potential penalties incurred for the violation</w:t>
      </w:r>
    </w:p>
    <w:p w14:paraId="5BC6C87A" w14:textId="77777777" w:rsidR="006B7F54" w:rsidRDefault="006B7F54" w:rsidP="00F200C2">
      <w:pPr>
        <w:pStyle w:val="NoSpacing"/>
        <w:spacing w:line="360" w:lineRule="auto"/>
        <w:rPr>
          <w:rFonts w:ascii="Cambria" w:hAnsi="Cambria" w:cs="Calibri"/>
          <w:b/>
        </w:rPr>
      </w:pPr>
    </w:p>
    <w:p w14:paraId="7405E7AE" w14:textId="77777777" w:rsidR="00F200C2" w:rsidRPr="00544B35" w:rsidRDefault="00F200C2" w:rsidP="00F200C2">
      <w:pPr>
        <w:pStyle w:val="NoSpacing"/>
        <w:spacing w:line="360" w:lineRule="auto"/>
        <w:rPr>
          <w:rFonts w:ascii="Cambria" w:hAnsi="Cambria" w:cs="Calibri"/>
          <w:b/>
        </w:rPr>
      </w:pPr>
      <w:r w:rsidRPr="00544B35">
        <w:rPr>
          <w:rFonts w:ascii="Cambria" w:hAnsi="Cambria" w:cs="Calibri"/>
          <w:b/>
        </w:rPr>
        <w:t>VIOLATIONS OF STAGE 1:</w:t>
      </w:r>
    </w:p>
    <w:p w14:paraId="2195E59D" w14:textId="77777777" w:rsidR="00F200C2" w:rsidRDefault="00F200C2" w:rsidP="00F200C2">
      <w:pPr>
        <w:pStyle w:val="NoSpacing"/>
        <w:rPr>
          <w:rFonts w:ascii="Cambria" w:hAnsi="Cambria" w:cs="Calibri"/>
        </w:rPr>
      </w:pPr>
      <w:r w:rsidRPr="00544B35">
        <w:rPr>
          <w:rFonts w:ascii="Cambria" w:hAnsi="Cambria" w:cs="Calibri"/>
        </w:rPr>
        <w:t xml:space="preserve">Violation of this ordinance may be punished by any of the means available to the City through the provisions of N.C.G.S 160A-175.  The civil penalty amount for the first violation of this ordinance is </w:t>
      </w:r>
      <w:r w:rsidRPr="00544B35">
        <w:rPr>
          <w:rFonts w:ascii="Cambria" w:hAnsi="Cambria" w:cs="Calibri"/>
          <w:i/>
          <w:u w:val="single"/>
        </w:rPr>
        <w:t>$100.00</w:t>
      </w:r>
      <w:r w:rsidRPr="00544B35">
        <w:rPr>
          <w:rFonts w:ascii="Cambria" w:hAnsi="Cambria" w:cs="Calibri"/>
        </w:rPr>
        <w:t xml:space="preserve">, a second violation of this ordinance is </w:t>
      </w:r>
      <w:proofErr w:type="gramStart"/>
      <w:r w:rsidRPr="00544B35">
        <w:rPr>
          <w:rFonts w:ascii="Cambria" w:hAnsi="Cambria" w:cs="Calibri"/>
          <w:i/>
          <w:u w:val="single"/>
        </w:rPr>
        <w:t>$500.00</w:t>
      </w:r>
      <w:proofErr w:type="gramEnd"/>
      <w:r w:rsidRPr="00544B35">
        <w:rPr>
          <w:rFonts w:ascii="Cambria" w:hAnsi="Cambria" w:cs="Calibri"/>
        </w:rPr>
        <w:t xml:space="preserve"> and a third violation shall result in interruption of water service to the offending customer. The City will issue written notification to the customer and occupant of intent to interrupt water </w:t>
      </w:r>
      <w:r w:rsidRPr="00544B35">
        <w:rPr>
          <w:rFonts w:ascii="Cambria" w:hAnsi="Cambria" w:cs="Calibri"/>
        </w:rPr>
        <w:lastRenderedPageBreak/>
        <w:t xml:space="preserve">service and twenty-four (24) hours later will interrupt water service unless the violation has ceased.  Each day shall constitute a separate violation.  If water service has been interrupted due to repeat violation of this ordinance, service will not be re-instated until the Public Utilities Director has determined that the risk to the </w:t>
      </w:r>
      <w:proofErr w:type="gramStart"/>
      <w:r w:rsidRPr="00544B35">
        <w:rPr>
          <w:rFonts w:ascii="Cambria" w:hAnsi="Cambria" w:cs="Calibri"/>
        </w:rPr>
        <w:t>City</w:t>
      </w:r>
      <w:proofErr w:type="gramEnd"/>
      <w:r w:rsidRPr="00544B35">
        <w:rPr>
          <w:rFonts w:ascii="Cambria" w:hAnsi="Cambria" w:cs="Calibri"/>
        </w:rPr>
        <w:t xml:space="preserve"> water supply has been alleviated or the Public Utilities Director is otherwise assured of compliance.</w:t>
      </w:r>
    </w:p>
    <w:p w14:paraId="0E9684FD" w14:textId="77777777" w:rsidR="00F200C2" w:rsidRDefault="00F200C2" w:rsidP="00F200C2">
      <w:pPr>
        <w:pStyle w:val="NoSpacing"/>
        <w:rPr>
          <w:rFonts w:ascii="Cambria" w:hAnsi="Cambria" w:cs="Calibri"/>
        </w:rPr>
      </w:pPr>
    </w:p>
    <w:p w14:paraId="3F78A64B" w14:textId="77777777" w:rsidR="00F200C2" w:rsidRPr="00544B35" w:rsidRDefault="00F200C2" w:rsidP="00F200C2">
      <w:pPr>
        <w:pStyle w:val="NoSpacing"/>
        <w:spacing w:line="360" w:lineRule="auto"/>
        <w:rPr>
          <w:rFonts w:ascii="Cambria" w:hAnsi="Cambria" w:cs="Calibri"/>
          <w:b/>
        </w:rPr>
      </w:pPr>
      <w:r w:rsidRPr="00544B35">
        <w:rPr>
          <w:rFonts w:ascii="Cambria" w:hAnsi="Cambria" w:cs="Calibri"/>
          <w:b/>
        </w:rPr>
        <w:t>VIOLATIONS OF STAGE 2:</w:t>
      </w:r>
    </w:p>
    <w:p w14:paraId="1290508F" w14:textId="77777777" w:rsidR="00F200C2" w:rsidRPr="00544B35" w:rsidRDefault="00F200C2" w:rsidP="00F200C2">
      <w:pPr>
        <w:pStyle w:val="NoSpacing"/>
        <w:rPr>
          <w:rFonts w:ascii="Cambria" w:hAnsi="Cambria" w:cs="Calibri"/>
        </w:rPr>
      </w:pPr>
      <w:r w:rsidRPr="00544B35">
        <w:rPr>
          <w:rFonts w:ascii="Cambria" w:hAnsi="Cambria" w:cs="Calibri"/>
        </w:rPr>
        <w:t xml:space="preserve">Violation of this ordinance may be punished by any of the means available to the City through the provisions of N.C.G.S 160A-175.  The civil penalty amount for the first violation of this ordinance is $500.00 and a reoccurring violation may result in interruption of water service to the offending customer.  The City will issue written notification to the customer and occupant of intent to interrupt water service and twenty-four (24) hours later will interrupt water service unless the violation has ceased.  Each day shall constitute a separate violation.  If water service has been interrupted due to repeat violation of this ordinance, service will not be re-instated until the Public Utilities Director has determined that the risk to the </w:t>
      </w:r>
      <w:proofErr w:type="gramStart"/>
      <w:r w:rsidRPr="00544B35">
        <w:rPr>
          <w:rFonts w:ascii="Cambria" w:hAnsi="Cambria" w:cs="Calibri"/>
        </w:rPr>
        <w:t>City</w:t>
      </w:r>
      <w:proofErr w:type="gramEnd"/>
      <w:r w:rsidRPr="00544B35">
        <w:rPr>
          <w:rFonts w:ascii="Cambria" w:hAnsi="Cambria" w:cs="Calibri"/>
        </w:rPr>
        <w:t xml:space="preserve"> water supply has been alleviated or the Public Utilities Director is otherwise assured of compliance.</w:t>
      </w:r>
    </w:p>
    <w:p w14:paraId="456F3219" w14:textId="77777777" w:rsidR="00A1464E" w:rsidRDefault="00A1464E"/>
    <w:p w14:paraId="55E1D31B" w14:textId="77777777" w:rsidR="00F200C2" w:rsidRPr="00544B35" w:rsidRDefault="00F200C2" w:rsidP="00F200C2">
      <w:pPr>
        <w:pStyle w:val="NoSpacing"/>
        <w:rPr>
          <w:rFonts w:ascii="Cambria" w:hAnsi="Cambria" w:cs="Calibri"/>
          <w:b/>
        </w:rPr>
      </w:pPr>
      <w:r w:rsidRPr="00544B35">
        <w:rPr>
          <w:rFonts w:ascii="Cambria" w:hAnsi="Cambria" w:cs="Calibri"/>
          <w:b/>
        </w:rPr>
        <w:t>VIOLATIONS OF STAGE 3:</w:t>
      </w:r>
    </w:p>
    <w:p w14:paraId="536C8D79" w14:textId="77777777" w:rsidR="00F200C2" w:rsidRPr="00544B35" w:rsidRDefault="00F200C2" w:rsidP="00F200C2">
      <w:pPr>
        <w:pStyle w:val="NoSpacing"/>
        <w:rPr>
          <w:rFonts w:ascii="Cambria" w:hAnsi="Cambria" w:cs="Calibri"/>
        </w:rPr>
      </w:pPr>
      <w:r w:rsidRPr="00544B35">
        <w:rPr>
          <w:rFonts w:ascii="Cambria" w:hAnsi="Cambria" w:cs="Calibri"/>
        </w:rPr>
        <w:t xml:space="preserve">Violation of this ordinance may be punished by any of the means available to the City through the provisions of N.C.G.S 160A-175.  The civil penalty amount for the first violation of this ordinance is $1,000.00 and a reoccurring violation may result in interruption of water service to the offending customer.  The City will issue written notification to the customer and occupant of intent to interrupt water service and twenty-four (24) hours later will interrupt water service unless the violation has ceased.  Each day shall constitute a separate violation.  If water service has been interrupted due to repeat violation of this ordinance, service will not be re-instated until the Public Utilities Director has determined that the risk to the </w:t>
      </w:r>
      <w:proofErr w:type="gramStart"/>
      <w:r w:rsidRPr="00544B35">
        <w:rPr>
          <w:rFonts w:ascii="Cambria" w:hAnsi="Cambria" w:cs="Calibri"/>
        </w:rPr>
        <w:t>City</w:t>
      </w:r>
      <w:proofErr w:type="gramEnd"/>
      <w:r w:rsidRPr="00544B35">
        <w:rPr>
          <w:rFonts w:ascii="Cambria" w:hAnsi="Cambria" w:cs="Calibri"/>
        </w:rPr>
        <w:t xml:space="preserve"> water supply has been alleviated or the Public Utilities Director is otherwise assured of compliance.</w:t>
      </w:r>
    </w:p>
    <w:p w14:paraId="067C2C8F" w14:textId="77777777" w:rsidR="00F200C2" w:rsidRDefault="00F200C2"/>
    <w:p w14:paraId="64C61601" w14:textId="77777777" w:rsidR="00D9077B" w:rsidRDefault="00D9077B" w:rsidP="00D9077B">
      <w:pPr>
        <w:rPr>
          <w:rFonts w:asciiTheme="majorHAnsi" w:hAnsiTheme="majorHAnsi"/>
          <w:b/>
          <w:sz w:val="56"/>
          <w:szCs w:val="56"/>
        </w:rPr>
      </w:pPr>
      <w:r w:rsidRPr="006B7F54">
        <w:rPr>
          <w:rFonts w:asciiTheme="majorHAnsi" w:hAnsiTheme="majorHAnsi"/>
          <w:b/>
          <w:sz w:val="56"/>
          <w:szCs w:val="56"/>
        </w:rPr>
        <w:t>V</w:t>
      </w:r>
      <w:r w:rsidR="000236CF">
        <w:rPr>
          <w:rFonts w:asciiTheme="majorHAnsi" w:hAnsiTheme="majorHAnsi"/>
          <w:b/>
          <w:sz w:val="56"/>
          <w:szCs w:val="56"/>
        </w:rPr>
        <w:t>I</w:t>
      </w:r>
      <w:r w:rsidRPr="006B7F54">
        <w:rPr>
          <w:rFonts w:asciiTheme="majorHAnsi" w:hAnsiTheme="majorHAnsi"/>
          <w:b/>
          <w:sz w:val="56"/>
          <w:szCs w:val="56"/>
        </w:rPr>
        <w:t>I:</w:t>
      </w:r>
      <w:r w:rsidRPr="006B7F54">
        <w:rPr>
          <w:rFonts w:asciiTheme="majorHAnsi" w:hAnsiTheme="majorHAnsi"/>
          <w:b/>
          <w:sz w:val="56"/>
          <w:szCs w:val="56"/>
        </w:rPr>
        <w:tab/>
      </w:r>
      <w:r w:rsidR="000236CF">
        <w:rPr>
          <w:rFonts w:asciiTheme="majorHAnsi" w:hAnsiTheme="majorHAnsi"/>
          <w:b/>
          <w:sz w:val="56"/>
          <w:szCs w:val="56"/>
        </w:rPr>
        <w:t>VARIANCE REQUESTS</w:t>
      </w:r>
    </w:p>
    <w:p w14:paraId="1E471D13" w14:textId="77777777" w:rsidR="000236CF" w:rsidRDefault="000236CF" w:rsidP="0007463A">
      <w:pPr>
        <w:spacing w:line="240" w:lineRule="auto"/>
        <w:rPr>
          <w:rFonts w:asciiTheme="majorHAnsi" w:hAnsiTheme="majorHAnsi"/>
          <w:sz w:val="24"/>
          <w:szCs w:val="24"/>
        </w:rPr>
      </w:pPr>
      <w:r>
        <w:rPr>
          <w:rFonts w:asciiTheme="majorHAnsi" w:hAnsiTheme="majorHAnsi"/>
          <w:sz w:val="24"/>
          <w:szCs w:val="24"/>
        </w:rPr>
        <w:t>Customers may request a variance from water use restrictions by submitting a letter or email to the Public Utilities Director (or acting Director) specifically describing the nature and reason for the requested variance.</w:t>
      </w:r>
    </w:p>
    <w:p w14:paraId="29332D48" w14:textId="77777777" w:rsidR="000236CF" w:rsidRDefault="000236CF" w:rsidP="0007463A">
      <w:pPr>
        <w:spacing w:line="240" w:lineRule="auto"/>
        <w:rPr>
          <w:rFonts w:asciiTheme="majorHAnsi" w:hAnsiTheme="majorHAnsi"/>
          <w:sz w:val="24"/>
          <w:szCs w:val="24"/>
        </w:rPr>
      </w:pPr>
      <w:r>
        <w:rPr>
          <w:rFonts w:asciiTheme="majorHAnsi" w:hAnsiTheme="majorHAnsi"/>
          <w:sz w:val="24"/>
          <w:szCs w:val="24"/>
        </w:rPr>
        <w:t>A decision to approve or deny the individual variance requests will be communicated to the customer by letter or email within 2 weeks of receipt of the requests.  The following criteria will be considered in evaluating individual requests:</w:t>
      </w:r>
    </w:p>
    <w:p w14:paraId="2B5CF2A8"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Purpose and necessity for use of potable water</w:t>
      </w:r>
    </w:p>
    <w:p w14:paraId="27D5E628"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Social and economic importance/hardship imposed by compliance with the water use of restriction</w:t>
      </w:r>
    </w:p>
    <w:p w14:paraId="53EB5F2D"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lastRenderedPageBreak/>
        <w:t>The prevention of structural damage impact</w:t>
      </w:r>
    </w:p>
    <w:p w14:paraId="07AF289A"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Practicality of options for alternative water sources</w:t>
      </w:r>
    </w:p>
    <w:p w14:paraId="65B55AF5"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 xml:space="preserve">Anticipated impact of water </w:t>
      </w:r>
      <w:proofErr w:type="gramStart"/>
      <w:r>
        <w:rPr>
          <w:rFonts w:asciiTheme="majorHAnsi" w:hAnsiTheme="majorHAnsi"/>
          <w:sz w:val="24"/>
          <w:szCs w:val="24"/>
        </w:rPr>
        <w:t>use</w:t>
      </w:r>
      <w:proofErr w:type="gramEnd"/>
      <w:r>
        <w:rPr>
          <w:rFonts w:asciiTheme="majorHAnsi" w:hAnsiTheme="majorHAnsi"/>
          <w:sz w:val="24"/>
          <w:szCs w:val="24"/>
        </w:rPr>
        <w:t xml:space="preserve"> on remaining water resources</w:t>
      </w:r>
    </w:p>
    <w:p w14:paraId="796F5FFD"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Expected duration of the use for which the variance is requested</w:t>
      </w:r>
    </w:p>
    <w:p w14:paraId="40C257D5" w14:textId="77777777" w:rsidR="000236CF" w:rsidRDefault="000236CF" w:rsidP="0007463A">
      <w:pPr>
        <w:spacing w:line="240" w:lineRule="auto"/>
        <w:rPr>
          <w:rFonts w:asciiTheme="majorHAnsi" w:hAnsiTheme="majorHAnsi"/>
          <w:sz w:val="24"/>
          <w:szCs w:val="24"/>
        </w:rPr>
      </w:pPr>
      <w:r>
        <w:rPr>
          <w:rFonts w:asciiTheme="majorHAnsi" w:hAnsiTheme="majorHAnsi"/>
          <w:sz w:val="24"/>
          <w:szCs w:val="24"/>
        </w:rPr>
        <w:t>Public Utilities Director contact information:</w:t>
      </w:r>
    </w:p>
    <w:p w14:paraId="7AB06802" w14:textId="77777777" w:rsidR="000236CF" w:rsidRPr="0007463A" w:rsidRDefault="000236CF" w:rsidP="0007463A">
      <w:pPr>
        <w:spacing w:line="240" w:lineRule="auto"/>
        <w:jc w:val="both"/>
        <w:rPr>
          <w:rFonts w:asciiTheme="majorHAnsi" w:hAnsiTheme="majorHAnsi" w:cs="Open Sans"/>
          <w:color w:val="313335"/>
          <w:spacing w:val="2"/>
          <w:sz w:val="24"/>
          <w:szCs w:val="24"/>
          <w:u w:val="single"/>
          <w:shd w:val="clear" w:color="auto" w:fill="FFFFFF"/>
        </w:rPr>
      </w:pPr>
      <w:r w:rsidRPr="0007463A">
        <w:rPr>
          <w:rFonts w:asciiTheme="majorHAnsi" w:hAnsiTheme="majorHAnsi" w:cs="Open Sans"/>
          <w:color w:val="313335"/>
          <w:spacing w:val="2"/>
          <w:sz w:val="24"/>
          <w:szCs w:val="24"/>
          <w:u w:val="single"/>
          <w:shd w:val="clear" w:color="auto" w:fill="FFFFFF"/>
        </w:rPr>
        <w:t>Robert Massengill</w:t>
      </w:r>
    </w:p>
    <w:p w14:paraId="5C930890" w14:textId="77777777" w:rsidR="000236CF"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color w:val="313335"/>
          <w:spacing w:val="2"/>
          <w:sz w:val="24"/>
          <w:szCs w:val="24"/>
          <w:shd w:val="clear" w:color="auto" w:fill="FFFFFF"/>
        </w:rPr>
        <w:tab/>
      </w:r>
      <w:r w:rsidRPr="0007463A">
        <w:rPr>
          <w:rFonts w:asciiTheme="majorHAnsi" w:hAnsiTheme="majorHAnsi" w:cs="Open Sans"/>
          <w:spacing w:val="2"/>
          <w:sz w:val="24"/>
          <w:szCs w:val="24"/>
          <w:shd w:val="clear" w:color="auto" w:fill="FFFFFF"/>
        </w:rPr>
        <w:t>Public Utilities</w:t>
      </w:r>
      <w:r w:rsidR="0007463A" w:rsidRPr="0007463A">
        <w:rPr>
          <w:rFonts w:asciiTheme="majorHAnsi" w:hAnsiTheme="majorHAnsi" w:cs="Open Sans"/>
          <w:spacing w:val="2"/>
          <w:sz w:val="24"/>
          <w:szCs w:val="24"/>
          <w:shd w:val="clear" w:color="auto" w:fill="FFFFFF"/>
        </w:rPr>
        <w:t xml:space="preserve"> Director </w:t>
      </w:r>
    </w:p>
    <w:p w14:paraId="0FBC75A0" w14:textId="77777777" w:rsidR="000236CF"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ab/>
        <w:t>One Exchange Plaza</w:t>
      </w:r>
    </w:p>
    <w:p w14:paraId="4BF93186" w14:textId="77777777" w:rsidR="000236CF"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ab/>
        <w:t>Suite 620</w:t>
      </w:r>
    </w:p>
    <w:p w14:paraId="31EDB693" w14:textId="77777777" w:rsidR="0007463A"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ab/>
        <w:t>Raleigh, NC 27602</w:t>
      </w:r>
    </w:p>
    <w:p w14:paraId="0781F787" w14:textId="77777777" w:rsidR="000236CF" w:rsidRPr="0007463A" w:rsidRDefault="000236CF" w:rsidP="0007463A">
      <w:pPr>
        <w:spacing w:line="240" w:lineRule="auto"/>
        <w:ind w:firstLine="720"/>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919 996 3479</w:t>
      </w:r>
    </w:p>
    <w:p w14:paraId="2001AC85" w14:textId="77777777" w:rsidR="000236CF" w:rsidRPr="00F200C2" w:rsidRDefault="000236CF" w:rsidP="000236CF">
      <w:pPr>
        <w:spacing w:line="360" w:lineRule="auto"/>
        <w:jc w:val="both"/>
        <w:rPr>
          <w:rFonts w:asciiTheme="majorHAnsi" w:hAnsiTheme="majorHAnsi" w:cs="Open Sans"/>
          <w:color w:val="313335"/>
          <w:spacing w:val="2"/>
          <w:shd w:val="clear" w:color="auto" w:fill="FFFFFF"/>
        </w:rPr>
      </w:pPr>
      <w:r w:rsidRPr="00F200C2">
        <w:rPr>
          <w:rFonts w:asciiTheme="majorHAnsi" w:hAnsiTheme="majorHAnsi" w:cs="Open Sans"/>
          <w:color w:val="313335"/>
          <w:spacing w:val="2"/>
          <w:shd w:val="clear" w:color="auto" w:fill="FFFFFF"/>
        </w:rPr>
        <w:tab/>
      </w:r>
      <w:hyperlink r:id="rId15" w:history="1">
        <w:r w:rsidRPr="00F200C2">
          <w:rPr>
            <w:rStyle w:val="Hyperlink"/>
            <w:rFonts w:asciiTheme="majorHAnsi" w:hAnsiTheme="majorHAnsi" w:cs="Open Sans"/>
            <w:spacing w:val="2"/>
            <w:shd w:val="clear" w:color="auto" w:fill="FFFFFF"/>
          </w:rPr>
          <w:t>robert.massengill@raleighnc.gov</w:t>
        </w:r>
      </w:hyperlink>
    </w:p>
    <w:p w14:paraId="7B441FD0" w14:textId="77777777" w:rsidR="000236CF" w:rsidRDefault="000236CF" w:rsidP="000236CF">
      <w:pPr>
        <w:rPr>
          <w:rFonts w:asciiTheme="majorHAnsi" w:hAnsiTheme="majorHAnsi"/>
          <w:sz w:val="24"/>
          <w:szCs w:val="24"/>
        </w:rPr>
      </w:pPr>
    </w:p>
    <w:p w14:paraId="7F8562EC" w14:textId="77777777" w:rsidR="000236CF" w:rsidRPr="000236CF" w:rsidRDefault="000236CF" w:rsidP="000236CF">
      <w:pPr>
        <w:rPr>
          <w:rFonts w:asciiTheme="majorHAnsi" w:hAnsiTheme="majorHAnsi"/>
          <w:sz w:val="24"/>
          <w:szCs w:val="24"/>
        </w:rPr>
      </w:pPr>
    </w:p>
    <w:p w14:paraId="3B30FB62" w14:textId="77777777" w:rsidR="0007463A" w:rsidRDefault="0007463A" w:rsidP="0007463A">
      <w:pPr>
        <w:rPr>
          <w:rFonts w:asciiTheme="majorHAnsi" w:hAnsiTheme="majorHAnsi"/>
          <w:b/>
          <w:sz w:val="56"/>
          <w:szCs w:val="56"/>
        </w:rPr>
      </w:pPr>
      <w:r w:rsidRPr="006B7F54">
        <w:rPr>
          <w:rFonts w:asciiTheme="majorHAnsi" w:hAnsiTheme="majorHAnsi"/>
          <w:b/>
          <w:sz w:val="56"/>
          <w:szCs w:val="56"/>
        </w:rPr>
        <w:t>V</w:t>
      </w:r>
      <w:r>
        <w:rPr>
          <w:rFonts w:asciiTheme="majorHAnsi" w:hAnsiTheme="majorHAnsi"/>
          <w:b/>
          <w:sz w:val="56"/>
          <w:szCs w:val="56"/>
        </w:rPr>
        <w:t>II</w:t>
      </w:r>
      <w:r w:rsidRPr="006B7F54">
        <w:rPr>
          <w:rFonts w:asciiTheme="majorHAnsi" w:hAnsiTheme="majorHAnsi"/>
          <w:b/>
          <w:sz w:val="56"/>
          <w:szCs w:val="56"/>
        </w:rPr>
        <w:t>I:</w:t>
      </w:r>
      <w:r w:rsidRPr="006B7F54">
        <w:rPr>
          <w:rFonts w:asciiTheme="majorHAnsi" w:hAnsiTheme="majorHAnsi"/>
          <w:b/>
          <w:sz w:val="56"/>
          <w:szCs w:val="56"/>
        </w:rPr>
        <w:tab/>
      </w:r>
      <w:r>
        <w:rPr>
          <w:rFonts w:asciiTheme="majorHAnsi" w:hAnsiTheme="majorHAnsi"/>
          <w:b/>
          <w:sz w:val="56"/>
          <w:szCs w:val="56"/>
        </w:rPr>
        <w:t xml:space="preserve">PLAN EFFICACY </w:t>
      </w:r>
    </w:p>
    <w:p w14:paraId="6128BDFC" w14:textId="77777777" w:rsidR="0007463A" w:rsidRPr="009664BF" w:rsidRDefault="0007463A" w:rsidP="009664BF">
      <w:pPr>
        <w:spacing w:line="240" w:lineRule="auto"/>
        <w:rPr>
          <w:rFonts w:asciiTheme="majorHAnsi" w:hAnsiTheme="majorHAnsi"/>
          <w:sz w:val="24"/>
        </w:rPr>
      </w:pPr>
      <w:r>
        <w:rPr>
          <w:rFonts w:asciiTheme="majorHAnsi" w:hAnsiTheme="majorHAnsi"/>
          <w:sz w:val="24"/>
        </w:rPr>
        <w:t>While it is unknown exactly how the implementation of water use restrictions will impact future water demands, some estimates can be made</w:t>
      </w:r>
      <w:r w:rsidRPr="002B6134">
        <w:rPr>
          <w:rFonts w:asciiTheme="majorHAnsi" w:hAnsiTheme="majorHAnsi"/>
          <w:sz w:val="24"/>
        </w:rPr>
        <w:t xml:space="preserve"> based on previous demand reductions during recent severe drought events (2001, 2005, 2007/2008)</w:t>
      </w:r>
      <w:r>
        <w:rPr>
          <w:rFonts w:asciiTheme="majorHAnsi" w:hAnsiTheme="majorHAnsi"/>
          <w:sz w:val="24"/>
        </w:rPr>
        <w:t xml:space="preserve"> and more recent demand trends.  The</w:t>
      </w:r>
      <w:r w:rsidR="009664BF">
        <w:rPr>
          <w:rFonts w:asciiTheme="majorHAnsi" w:hAnsiTheme="majorHAnsi"/>
          <w:sz w:val="24"/>
        </w:rPr>
        <w:t xml:space="preserve"> follow table reflects</w:t>
      </w:r>
      <w:r>
        <w:rPr>
          <w:rFonts w:asciiTheme="majorHAnsi" w:hAnsiTheme="majorHAnsi"/>
          <w:sz w:val="24"/>
        </w:rPr>
        <w:t xml:space="preserve"> the anticipated water demand reductions in various </w:t>
      </w:r>
      <w:r w:rsidR="009664BF">
        <w:rPr>
          <w:rFonts w:asciiTheme="majorHAnsi" w:hAnsiTheme="majorHAnsi"/>
          <w:sz w:val="24"/>
        </w:rPr>
        <w:t>Stages of Water Use Restrictions and time of year:</w:t>
      </w:r>
    </w:p>
    <w:tbl>
      <w:tblPr>
        <w:tblW w:w="9840" w:type="dxa"/>
        <w:tblCellMar>
          <w:left w:w="0" w:type="dxa"/>
          <w:right w:w="0" w:type="dxa"/>
        </w:tblCellMar>
        <w:tblLook w:val="0420" w:firstRow="1" w:lastRow="0" w:firstColumn="0" w:lastColumn="0" w:noHBand="0" w:noVBand="1"/>
      </w:tblPr>
      <w:tblGrid>
        <w:gridCol w:w="2460"/>
        <w:gridCol w:w="2460"/>
        <w:gridCol w:w="2460"/>
        <w:gridCol w:w="2460"/>
      </w:tblGrid>
      <w:tr w:rsidR="0007463A" w:rsidRPr="00697509" w14:paraId="51434CE3" w14:textId="77777777" w:rsidTr="0007463A">
        <w:trPr>
          <w:trHeight w:val="667"/>
        </w:trPr>
        <w:tc>
          <w:tcPr>
            <w:tcW w:w="2460" w:type="dxa"/>
            <w:vMerge w:val="restar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730D4F26" w14:textId="77777777" w:rsidR="0007463A" w:rsidRPr="00697509" w:rsidRDefault="0007463A" w:rsidP="0007463A">
            <w:pPr>
              <w:jc w:val="center"/>
            </w:pPr>
            <w:r w:rsidRPr="00697509">
              <w:rPr>
                <w:b/>
                <w:bCs/>
              </w:rPr>
              <w:t>Month</w:t>
            </w:r>
          </w:p>
        </w:tc>
        <w:tc>
          <w:tcPr>
            <w:tcW w:w="7380" w:type="dxa"/>
            <w:gridSpan w:val="3"/>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60A26681" w14:textId="77777777" w:rsidR="0007463A" w:rsidRPr="00697509" w:rsidRDefault="0007463A" w:rsidP="0007463A">
            <w:pPr>
              <w:jc w:val="center"/>
            </w:pPr>
            <w:r w:rsidRPr="00697509">
              <w:rPr>
                <w:b/>
                <w:bCs/>
              </w:rPr>
              <w:t>Total Demand Reductions in Each Stage</w:t>
            </w:r>
          </w:p>
        </w:tc>
      </w:tr>
      <w:tr w:rsidR="0007463A" w:rsidRPr="00697509" w14:paraId="05CFCB71" w14:textId="77777777" w:rsidTr="0007463A">
        <w:trPr>
          <w:trHeight w:val="667"/>
        </w:trPr>
        <w:tc>
          <w:tcPr>
            <w:tcW w:w="0" w:type="auto"/>
            <w:vMerge/>
            <w:tcBorders>
              <w:top w:val="single" w:sz="8" w:space="0" w:color="000000"/>
              <w:left w:val="single" w:sz="8" w:space="0" w:color="000000"/>
              <w:bottom w:val="single" w:sz="8" w:space="0" w:color="000000"/>
              <w:right w:val="single" w:sz="8" w:space="0" w:color="000000"/>
            </w:tcBorders>
            <w:shd w:val="clear" w:color="auto" w:fill="00B0F0"/>
            <w:vAlign w:val="center"/>
            <w:hideMark/>
          </w:tcPr>
          <w:p w14:paraId="1DE97B21" w14:textId="77777777" w:rsidR="0007463A" w:rsidRPr="00697509" w:rsidRDefault="0007463A" w:rsidP="0007463A">
            <w:pPr>
              <w:jc w:val="center"/>
            </w:pPr>
          </w:p>
        </w:tc>
        <w:tc>
          <w:tcPr>
            <w:tcW w:w="2460"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21257296" w14:textId="77777777" w:rsidR="0007463A" w:rsidRPr="00697509" w:rsidRDefault="0007463A" w:rsidP="0007463A">
            <w:pPr>
              <w:jc w:val="center"/>
            </w:pPr>
            <w:r w:rsidRPr="00697509">
              <w:rPr>
                <w:b/>
                <w:bCs/>
              </w:rPr>
              <w:t>Stage 1</w:t>
            </w:r>
          </w:p>
        </w:tc>
        <w:tc>
          <w:tcPr>
            <w:tcW w:w="2460"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34A9B6EA" w14:textId="77777777" w:rsidR="0007463A" w:rsidRPr="00697509" w:rsidRDefault="0007463A" w:rsidP="0007463A">
            <w:pPr>
              <w:jc w:val="center"/>
            </w:pPr>
            <w:r w:rsidRPr="00697509">
              <w:rPr>
                <w:b/>
                <w:bCs/>
              </w:rPr>
              <w:t>Stage 2</w:t>
            </w:r>
          </w:p>
        </w:tc>
        <w:tc>
          <w:tcPr>
            <w:tcW w:w="2460"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6DDB015A" w14:textId="77777777" w:rsidR="0007463A" w:rsidRPr="00697509" w:rsidRDefault="0007463A" w:rsidP="0007463A">
            <w:pPr>
              <w:jc w:val="center"/>
            </w:pPr>
            <w:r w:rsidRPr="00697509">
              <w:rPr>
                <w:b/>
                <w:bCs/>
              </w:rPr>
              <w:t>Stage 3</w:t>
            </w:r>
          </w:p>
        </w:tc>
      </w:tr>
      <w:tr w:rsidR="0007463A" w:rsidRPr="00697509" w14:paraId="5B4AD4BA"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FBC5757" w14:textId="77777777" w:rsidR="0007463A" w:rsidRPr="00697509" w:rsidRDefault="0007463A" w:rsidP="0007463A">
            <w:r w:rsidRPr="00697509">
              <w:t>Jan</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76F5B4E"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60E89BE" w14:textId="77777777" w:rsidR="0007463A" w:rsidRPr="00697509" w:rsidRDefault="0007463A" w:rsidP="0007463A">
            <w:r w:rsidRPr="00697509">
              <w:t>5.0%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6C6FFA9" w14:textId="77777777" w:rsidR="0007463A" w:rsidRPr="00697509" w:rsidRDefault="0007463A" w:rsidP="0007463A">
            <w:r w:rsidRPr="00697509">
              <w:t>15.0%</w:t>
            </w:r>
          </w:p>
        </w:tc>
      </w:tr>
      <w:tr w:rsidR="0007463A" w:rsidRPr="00697509" w14:paraId="0F4A7AF1"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0CFD7B5" w14:textId="77777777" w:rsidR="0007463A" w:rsidRPr="00697509" w:rsidRDefault="0007463A" w:rsidP="0007463A">
            <w:r w:rsidRPr="00697509">
              <w:t>Feb</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093296D"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8A8F8F0" w14:textId="77777777" w:rsidR="0007463A" w:rsidRPr="00697509" w:rsidRDefault="0007463A" w:rsidP="0007463A">
            <w:r w:rsidRPr="00697509">
              <w:t>5.7%</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562EDD3" w14:textId="77777777" w:rsidR="0007463A" w:rsidRPr="00697509" w:rsidRDefault="0007463A" w:rsidP="0007463A">
            <w:r w:rsidRPr="00697509">
              <w:t>16.4%</w:t>
            </w:r>
          </w:p>
        </w:tc>
      </w:tr>
      <w:tr w:rsidR="0007463A" w:rsidRPr="00697509" w14:paraId="09A483D1"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75B2760" w14:textId="77777777" w:rsidR="0007463A" w:rsidRPr="00697509" w:rsidRDefault="0007463A" w:rsidP="0007463A">
            <w:r w:rsidRPr="00697509">
              <w:t>Mar</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F024DB7"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66C3607" w14:textId="77777777" w:rsidR="0007463A" w:rsidRPr="00697509" w:rsidRDefault="0007463A" w:rsidP="0007463A">
            <w:r w:rsidRPr="00697509">
              <w:t>5.4%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0618E80" w14:textId="77777777" w:rsidR="0007463A" w:rsidRPr="00697509" w:rsidRDefault="0007463A" w:rsidP="0007463A">
            <w:r w:rsidRPr="00697509">
              <w:t>15.7%</w:t>
            </w:r>
          </w:p>
        </w:tc>
      </w:tr>
      <w:tr w:rsidR="0007463A" w:rsidRPr="00697509" w14:paraId="47C3EAAB"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761AF10" w14:textId="77777777" w:rsidR="0007463A" w:rsidRPr="00697509" w:rsidRDefault="0007463A" w:rsidP="0007463A">
            <w:r w:rsidRPr="00697509">
              <w:t>Apr</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985ACE3" w14:textId="77777777" w:rsidR="0007463A" w:rsidRPr="00697509" w:rsidRDefault="0007463A" w:rsidP="0007463A">
            <w:r w:rsidRPr="00697509">
              <w:t>3.3%</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8466386" w14:textId="77777777" w:rsidR="0007463A" w:rsidRPr="00697509" w:rsidRDefault="0007463A" w:rsidP="0007463A">
            <w:r w:rsidRPr="00697509">
              <w:t>13.1%</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F64C41A" w14:textId="77777777" w:rsidR="0007463A" w:rsidRPr="00697509" w:rsidRDefault="0007463A" w:rsidP="0007463A">
            <w:r w:rsidRPr="00697509">
              <w:t>26.1%</w:t>
            </w:r>
          </w:p>
        </w:tc>
      </w:tr>
      <w:tr w:rsidR="0007463A" w:rsidRPr="00697509" w14:paraId="131BBD59"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20E7810" w14:textId="77777777" w:rsidR="0007463A" w:rsidRPr="00697509" w:rsidRDefault="0007463A" w:rsidP="0007463A">
            <w:r w:rsidRPr="00697509">
              <w:lastRenderedPageBreak/>
              <w:t>May</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020E4C4" w14:textId="77777777" w:rsidR="0007463A" w:rsidRPr="00697509" w:rsidRDefault="0007463A" w:rsidP="0007463A">
            <w:r w:rsidRPr="00697509">
              <w:t>5.4%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8F4FCB5" w14:textId="77777777" w:rsidR="0007463A" w:rsidRPr="00697509" w:rsidRDefault="0007463A" w:rsidP="0007463A">
            <w:r w:rsidRPr="00697509">
              <w:t>17.3%</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98F8CDC" w14:textId="77777777" w:rsidR="0007463A" w:rsidRPr="00697509" w:rsidRDefault="0007463A" w:rsidP="0007463A">
            <w:r w:rsidRPr="00697509">
              <w:t>31.3%</w:t>
            </w:r>
          </w:p>
        </w:tc>
      </w:tr>
      <w:tr w:rsidR="0007463A" w:rsidRPr="00697509" w14:paraId="58D83A71"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A3BC8B0" w14:textId="77777777" w:rsidR="0007463A" w:rsidRPr="00697509" w:rsidRDefault="0007463A" w:rsidP="0007463A">
            <w:r w:rsidRPr="00697509">
              <w:t>Jun</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28EDB1B" w14:textId="77777777" w:rsidR="0007463A" w:rsidRPr="00697509" w:rsidRDefault="0007463A" w:rsidP="0007463A">
            <w:r w:rsidRPr="00697509">
              <w:t>3.7%</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D788C79" w14:textId="77777777" w:rsidR="0007463A" w:rsidRPr="00697509" w:rsidRDefault="0007463A" w:rsidP="0007463A">
            <w:r w:rsidRPr="00697509">
              <w:t>17.2%</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4B1ECDA" w14:textId="77777777" w:rsidR="0007463A" w:rsidRPr="00697509" w:rsidRDefault="0007463A" w:rsidP="0007463A">
            <w:r w:rsidRPr="00697509">
              <w:t>33.1%</w:t>
            </w:r>
          </w:p>
        </w:tc>
      </w:tr>
      <w:tr w:rsidR="0007463A" w:rsidRPr="00697509" w14:paraId="75903075"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A46D352" w14:textId="77777777" w:rsidR="0007463A" w:rsidRPr="00697509" w:rsidRDefault="0007463A" w:rsidP="0007463A">
            <w:r w:rsidRPr="00697509">
              <w:t>Jul</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A25DB91" w14:textId="77777777" w:rsidR="0007463A" w:rsidRPr="00697509" w:rsidRDefault="0007463A" w:rsidP="0007463A">
            <w:r w:rsidRPr="00697509">
              <w:t>5.9%</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964F701" w14:textId="77777777" w:rsidR="0007463A" w:rsidRPr="00697509" w:rsidRDefault="0007463A" w:rsidP="0007463A">
            <w:r w:rsidRPr="00697509">
              <w:t>20.4%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164DD71" w14:textId="77777777" w:rsidR="0007463A" w:rsidRPr="00697509" w:rsidRDefault="0007463A" w:rsidP="0007463A">
            <w:r w:rsidRPr="00697509">
              <w:t>36.5%</w:t>
            </w:r>
          </w:p>
        </w:tc>
      </w:tr>
      <w:tr w:rsidR="0007463A" w:rsidRPr="00697509" w14:paraId="776B3750"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79FF4BC" w14:textId="77777777" w:rsidR="0007463A" w:rsidRPr="00697509" w:rsidRDefault="0007463A" w:rsidP="0007463A">
            <w:r w:rsidRPr="00697509">
              <w:t>Aug</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E7CB06F" w14:textId="77777777" w:rsidR="0007463A" w:rsidRPr="00697509" w:rsidRDefault="0007463A" w:rsidP="0007463A">
            <w:r w:rsidRPr="00697509">
              <w:t>8.4%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0894786" w14:textId="77777777" w:rsidR="0007463A" w:rsidRPr="00697509" w:rsidRDefault="0007463A" w:rsidP="0007463A">
            <w:r w:rsidRPr="00697509">
              <w:t>20.8%</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D89B82C" w14:textId="77777777" w:rsidR="0007463A" w:rsidRPr="00697509" w:rsidRDefault="0007463A" w:rsidP="0007463A">
            <w:r w:rsidRPr="00697509">
              <w:t>34.1%</w:t>
            </w:r>
          </w:p>
        </w:tc>
      </w:tr>
      <w:tr w:rsidR="0007463A" w:rsidRPr="00697509" w14:paraId="1EF203A9"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735F544" w14:textId="77777777" w:rsidR="0007463A" w:rsidRPr="00697509" w:rsidRDefault="0007463A" w:rsidP="0007463A">
            <w:r w:rsidRPr="00697509">
              <w:t>Sep</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C0F1FA0" w14:textId="77777777" w:rsidR="0007463A" w:rsidRPr="00697509" w:rsidRDefault="0007463A" w:rsidP="0007463A">
            <w:r w:rsidRPr="00697509">
              <w:t>13.2%</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B3D0283" w14:textId="77777777" w:rsidR="0007463A" w:rsidRPr="00697509" w:rsidRDefault="0007463A" w:rsidP="0007463A">
            <w:r w:rsidRPr="00697509">
              <w:t>26.4%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E9616B5" w14:textId="77777777" w:rsidR="0007463A" w:rsidRPr="00697509" w:rsidRDefault="0007463A" w:rsidP="0007463A">
            <w:r w:rsidRPr="00697509">
              <w:t>38.7%</w:t>
            </w:r>
          </w:p>
        </w:tc>
      </w:tr>
      <w:tr w:rsidR="0007463A" w:rsidRPr="00697509" w14:paraId="1ED1E0AA"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5831F12" w14:textId="77777777" w:rsidR="0007463A" w:rsidRPr="00697509" w:rsidRDefault="0007463A" w:rsidP="0007463A">
            <w:r w:rsidRPr="00697509">
              <w:t>Oct</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24BC39D" w14:textId="77777777" w:rsidR="0007463A" w:rsidRPr="00697509" w:rsidRDefault="0007463A" w:rsidP="0007463A">
            <w:r w:rsidRPr="00697509">
              <w:t>8.8%</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F9C4237" w14:textId="77777777" w:rsidR="0007463A" w:rsidRPr="00697509" w:rsidRDefault="0007463A" w:rsidP="0007463A">
            <w:r w:rsidRPr="00697509">
              <w:t>20.0%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8A50C33" w14:textId="77777777" w:rsidR="0007463A" w:rsidRPr="00697509" w:rsidRDefault="0007463A" w:rsidP="0007463A">
            <w:r w:rsidRPr="00697509">
              <w:t>32.2%</w:t>
            </w:r>
          </w:p>
        </w:tc>
      </w:tr>
      <w:tr w:rsidR="0007463A" w:rsidRPr="00697509" w14:paraId="7BB8840E"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4A48EF4" w14:textId="77777777" w:rsidR="0007463A" w:rsidRPr="00697509" w:rsidRDefault="0007463A" w:rsidP="0007463A">
            <w:r w:rsidRPr="00697509">
              <w:t>Nov</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80D257E" w14:textId="77777777" w:rsidR="0007463A" w:rsidRPr="00697509" w:rsidRDefault="0007463A" w:rsidP="0007463A">
            <w:r w:rsidRPr="00697509">
              <w:t>2.7%</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B64408B" w14:textId="77777777" w:rsidR="0007463A" w:rsidRPr="00697509" w:rsidRDefault="0007463A" w:rsidP="0007463A">
            <w:r w:rsidRPr="00697509">
              <w:t>10.6%</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00CF24F" w14:textId="77777777" w:rsidR="0007463A" w:rsidRPr="00697509" w:rsidRDefault="0007463A" w:rsidP="0007463A">
            <w:r w:rsidRPr="00697509">
              <w:t>22.0%</w:t>
            </w:r>
          </w:p>
        </w:tc>
      </w:tr>
      <w:tr w:rsidR="0007463A" w:rsidRPr="00697509" w14:paraId="29950147"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0AF189A" w14:textId="77777777" w:rsidR="0007463A" w:rsidRPr="00697509" w:rsidRDefault="0007463A" w:rsidP="0007463A">
            <w:r w:rsidRPr="00697509">
              <w:t>Dec</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84FAE2E"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3D9D347" w14:textId="77777777" w:rsidR="0007463A" w:rsidRPr="00697509" w:rsidRDefault="0007463A" w:rsidP="0007463A">
            <w:r w:rsidRPr="00697509">
              <w:t>5.9%</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68B5052" w14:textId="77777777" w:rsidR="0007463A" w:rsidRPr="00697509" w:rsidRDefault="0007463A" w:rsidP="0007463A">
            <w:r w:rsidRPr="00697509">
              <w:t>16.7%</w:t>
            </w:r>
          </w:p>
        </w:tc>
      </w:tr>
    </w:tbl>
    <w:p w14:paraId="545ED011" w14:textId="77777777" w:rsidR="00D9077B" w:rsidRDefault="00D9077B"/>
    <w:p w14:paraId="5460FCC2" w14:textId="77777777" w:rsidR="009664BF" w:rsidRDefault="009664BF" w:rsidP="009664BF">
      <w:pPr>
        <w:spacing w:line="240" w:lineRule="auto"/>
        <w:rPr>
          <w:rFonts w:asciiTheme="majorHAnsi" w:hAnsiTheme="majorHAnsi"/>
          <w:sz w:val="24"/>
          <w:szCs w:val="24"/>
        </w:rPr>
      </w:pPr>
      <w:r w:rsidRPr="009664BF">
        <w:rPr>
          <w:rFonts w:asciiTheme="majorHAnsi" w:hAnsiTheme="majorHAnsi"/>
          <w:sz w:val="24"/>
          <w:szCs w:val="24"/>
        </w:rPr>
        <w:t>Updates to</w:t>
      </w:r>
      <w:r>
        <w:rPr>
          <w:rFonts w:asciiTheme="majorHAnsi" w:hAnsiTheme="majorHAnsi"/>
          <w:sz w:val="24"/>
          <w:szCs w:val="24"/>
        </w:rPr>
        <w:t xml:space="preserve"> these reduction estimates may be made once more information is available on long term water demand trends or if any Water Use Restriction Stage is implemented in the future</w:t>
      </w:r>
      <w:r w:rsidRPr="009664BF">
        <w:rPr>
          <w:rFonts w:asciiTheme="majorHAnsi" w:hAnsiTheme="majorHAnsi"/>
          <w:sz w:val="24"/>
          <w:szCs w:val="24"/>
        </w:rPr>
        <w:t xml:space="preserve"> </w:t>
      </w:r>
      <w:r>
        <w:rPr>
          <w:rFonts w:asciiTheme="majorHAnsi" w:hAnsiTheme="majorHAnsi"/>
          <w:sz w:val="24"/>
          <w:szCs w:val="24"/>
        </w:rPr>
        <w:t>which indicates a change may be appropriate.</w:t>
      </w:r>
    </w:p>
    <w:p w14:paraId="27CD7D7D" w14:textId="77777777" w:rsidR="00C341F1" w:rsidRDefault="00C341F1" w:rsidP="009664BF">
      <w:pPr>
        <w:spacing w:line="240" w:lineRule="auto"/>
        <w:rPr>
          <w:rFonts w:asciiTheme="majorHAnsi" w:hAnsiTheme="majorHAnsi"/>
          <w:sz w:val="24"/>
          <w:szCs w:val="24"/>
        </w:rPr>
      </w:pPr>
    </w:p>
    <w:p w14:paraId="1153E42D" w14:textId="77777777" w:rsidR="00C341F1" w:rsidRDefault="00C341F1" w:rsidP="00C341F1">
      <w:pPr>
        <w:rPr>
          <w:rFonts w:asciiTheme="majorHAnsi" w:hAnsiTheme="majorHAnsi"/>
          <w:b/>
          <w:sz w:val="56"/>
          <w:szCs w:val="56"/>
        </w:rPr>
      </w:pPr>
      <w:r w:rsidRPr="006B7F54">
        <w:rPr>
          <w:rFonts w:asciiTheme="majorHAnsi" w:hAnsiTheme="majorHAnsi"/>
          <w:b/>
          <w:sz w:val="56"/>
          <w:szCs w:val="56"/>
        </w:rPr>
        <w:t>V</w:t>
      </w:r>
      <w:r>
        <w:rPr>
          <w:rFonts w:asciiTheme="majorHAnsi" w:hAnsiTheme="majorHAnsi"/>
          <w:b/>
          <w:sz w:val="56"/>
          <w:szCs w:val="56"/>
        </w:rPr>
        <w:t>II</w:t>
      </w:r>
      <w:r w:rsidRPr="006B7F54">
        <w:rPr>
          <w:rFonts w:asciiTheme="majorHAnsi" w:hAnsiTheme="majorHAnsi"/>
          <w:b/>
          <w:sz w:val="56"/>
          <w:szCs w:val="56"/>
        </w:rPr>
        <w:t>I:</w:t>
      </w:r>
      <w:r w:rsidRPr="006B7F54">
        <w:rPr>
          <w:rFonts w:asciiTheme="majorHAnsi" w:hAnsiTheme="majorHAnsi"/>
          <w:b/>
          <w:sz w:val="56"/>
          <w:szCs w:val="56"/>
        </w:rPr>
        <w:tab/>
      </w:r>
      <w:r w:rsidR="005A71F5">
        <w:rPr>
          <w:rFonts w:asciiTheme="majorHAnsi" w:hAnsiTheme="majorHAnsi"/>
          <w:b/>
          <w:sz w:val="56"/>
          <w:szCs w:val="56"/>
        </w:rPr>
        <w:t>P</w:t>
      </w:r>
      <w:r w:rsidR="00BB2D24">
        <w:rPr>
          <w:rFonts w:asciiTheme="majorHAnsi" w:hAnsiTheme="majorHAnsi"/>
          <w:b/>
          <w:sz w:val="56"/>
          <w:szCs w:val="56"/>
        </w:rPr>
        <w:t>UBLIC REVIEW AND COMMENT</w:t>
      </w:r>
      <w:r>
        <w:rPr>
          <w:rFonts w:asciiTheme="majorHAnsi" w:hAnsiTheme="majorHAnsi"/>
          <w:b/>
          <w:sz w:val="56"/>
          <w:szCs w:val="56"/>
        </w:rPr>
        <w:t xml:space="preserve"> </w:t>
      </w:r>
    </w:p>
    <w:p w14:paraId="5A655BED" w14:textId="77777777" w:rsidR="00BB2D24" w:rsidRDefault="00BB2D24" w:rsidP="00BB2D24">
      <w:pPr>
        <w:spacing w:line="240" w:lineRule="auto"/>
        <w:rPr>
          <w:rFonts w:asciiTheme="majorHAnsi" w:hAnsiTheme="majorHAnsi"/>
          <w:sz w:val="24"/>
          <w:szCs w:val="24"/>
        </w:rPr>
      </w:pPr>
      <w:r>
        <w:rPr>
          <w:rFonts w:asciiTheme="majorHAnsi" w:hAnsiTheme="majorHAnsi"/>
          <w:sz w:val="24"/>
          <w:szCs w:val="24"/>
        </w:rPr>
        <w:t xml:space="preserve">As required by State regulations, the City’s draft WSRP was issued for public review and comment, and all submitted comments were reviewed prior to the formal adoption of the WSRP by City Council.  Comments </w:t>
      </w:r>
      <w:r w:rsidR="005145D9">
        <w:rPr>
          <w:rFonts w:asciiTheme="majorHAnsi" w:hAnsiTheme="majorHAnsi"/>
          <w:sz w:val="24"/>
          <w:szCs w:val="24"/>
        </w:rPr>
        <w:t xml:space="preserve">were solicited on the City’s website in addition to a press release, and comments </w:t>
      </w:r>
      <w:r>
        <w:rPr>
          <w:rFonts w:asciiTheme="majorHAnsi" w:hAnsiTheme="majorHAnsi"/>
          <w:sz w:val="24"/>
          <w:szCs w:val="24"/>
        </w:rPr>
        <w:t>could be submitted via email to:</w:t>
      </w:r>
    </w:p>
    <w:p w14:paraId="7D847B2B" w14:textId="77777777" w:rsidR="00BB2D24" w:rsidRDefault="00000000" w:rsidP="00BB2D24">
      <w:pPr>
        <w:spacing w:line="240" w:lineRule="auto"/>
        <w:rPr>
          <w:rFonts w:asciiTheme="majorHAnsi" w:hAnsiTheme="majorHAnsi"/>
          <w:sz w:val="24"/>
          <w:szCs w:val="24"/>
        </w:rPr>
      </w:pPr>
      <w:hyperlink r:id="rId16" w:history="1">
        <w:r w:rsidR="00BB2D24" w:rsidRPr="003A01E1">
          <w:rPr>
            <w:rStyle w:val="Hyperlink"/>
            <w:rFonts w:asciiTheme="majorHAnsi" w:hAnsiTheme="majorHAnsi"/>
            <w:sz w:val="24"/>
            <w:szCs w:val="24"/>
          </w:rPr>
          <w:t>waterconservation@raleighnc.gov</w:t>
        </w:r>
      </w:hyperlink>
    </w:p>
    <w:p w14:paraId="5E762C49" w14:textId="77777777" w:rsidR="00992EB0" w:rsidRDefault="005145D9" w:rsidP="00BB2D24">
      <w:pPr>
        <w:spacing w:line="240" w:lineRule="auto"/>
        <w:rPr>
          <w:rFonts w:asciiTheme="majorHAnsi" w:hAnsiTheme="majorHAnsi"/>
          <w:sz w:val="24"/>
          <w:szCs w:val="24"/>
        </w:rPr>
      </w:pPr>
      <w:r>
        <w:rPr>
          <w:rFonts w:asciiTheme="majorHAnsi" w:hAnsiTheme="majorHAnsi"/>
          <w:sz w:val="24"/>
          <w:szCs w:val="24"/>
        </w:rPr>
        <w:t xml:space="preserve">Comments were also accepted at a public hearing on September 21, </w:t>
      </w:r>
      <w:proofErr w:type="gramStart"/>
      <w:r>
        <w:rPr>
          <w:rFonts w:asciiTheme="majorHAnsi" w:hAnsiTheme="majorHAnsi"/>
          <w:sz w:val="24"/>
          <w:szCs w:val="24"/>
        </w:rPr>
        <w:t>2010</w:t>
      </w:r>
      <w:proofErr w:type="gramEnd"/>
      <w:r>
        <w:rPr>
          <w:rFonts w:asciiTheme="majorHAnsi" w:hAnsiTheme="majorHAnsi"/>
          <w:sz w:val="24"/>
          <w:szCs w:val="24"/>
        </w:rPr>
        <w:t xml:space="preserve"> at 1:00 pm in the City of Raleigh Council Chambers.  </w:t>
      </w:r>
      <w:r w:rsidR="0040588E">
        <w:rPr>
          <w:rFonts w:asciiTheme="majorHAnsi" w:hAnsiTheme="majorHAnsi"/>
          <w:sz w:val="24"/>
          <w:szCs w:val="24"/>
        </w:rPr>
        <w:t xml:space="preserve">Efforts were also made to contact </w:t>
      </w:r>
      <w:r w:rsidR="00992EB0">
        <w:rPr>
          <w:rFonts w:asciiTheme="majorHAnsi" w:hAnsiTheme="majorHAnsi"/>
          <w:sz w:val="24"/>
          <w:szCs w:val="24"/>
        </w:rPr>
        <w:t xml:space="preserve">the utility merger communities and collect their respective comments.  </w:t>
      </w:r>
    </w:p>
    <w:p w14:paraId="768DDC89" w14:textId="77777777" w:rsidR="00992EB0" w:rsidRDefault="00992EB0" w:rsidP="00BB2D24">
      <w:pPr>
        <w:spacing w:line="240" w:lineRule="auto"/>
        <w:rPr>
          <w:rFonts w:asciiTheme="majorHAnsi" w:hAnsiTheme="majorHAnsi"/>
          <w:sz w:val="24"/>
          <w:szCs w:val="24"/>
        </w:rPr>
      </w:pPr>
      <w:r>
        <w:rPr>
          <w:rFonts w:asciiTheme="majorHAnsi" w:hAnsiTheme="majorHAnsi"/>
          <w:sz w:val="24"/>
          <w:szCs w:val="24"/>
        </w:rPr>
        <w:t xml:space="preserve">The WSRP was formally adopted on October 19, </w:t>
      </w:r>
      <w:proofErr w:type="gramStart"/>
      <w:r>
        <w:rPr>
          <w:rFonts w:asciiTheme="majorHAnsi" w:hAnsiTheme="majorHAnsi"/>
          <w:sz w:val="24"/>
          <w:szCs w:val="24"/>
        </w:rPr>
        <w:t>2010</w:t>
      </w:r>
      <w:proofErr w:type="gramEnd"/>
      <w:r>
        <w:rPr>
          <w:rFonts w:asciiTheme="majorHAnsi" w:hAnsiTheme="majorHAnsi"/>
          <w:sz w:val="24"/>
          <w:szCs w:val="24"/>
        </w:rPr>
        <w:t xml:space="preserve"> by the Raleigh City Council and included in Section 8-2178 Article E of the City’s ordinances.</w:t>
      </w:r>
    </w:p>
    <w:p w14:paraId="3B5262D0" w14:textId="77777777" w:rsidR="00BB2D24" w:rsidRDefault="00992EB0" w:rsidP="00BB2D24">
      <w:pPr>
        <w:spacing w:line="240" w:lineRule="auto"/>
        <w:rPr>
          <w:rFonts w:asciiTheme="majorHAnsi" w:hAnsiTheme="majorHAnsi"/>
          <w:sz w:val="24"/>
          <w:szCs w:val="24"/>
        </w:rPr>
      </w:pPr>
      <w:r>
        <w:rPr>
          <w:rFonts w:asciiTheme="majorHAnsi" w:hAnsiTheme="majorHAnsi"/>
          <w:sz w:val="24"/>
          <w:szCs w:val="24"/>
        </w:rPr>
        <w:t xml:space="preserve">   </w:t>
      </w:r>
      <w:r w:rsidR="00BB2D24">
        <w:rPr>
          <w:rFonts w:asciiTheme="majorHAnsi" w:hAnsiTheme="majorHAnsi"/>
          <w:sz w:val="24"/>
          <w:szCs w:val="24"/>
        </w:rPr>
        <w:t xml:space="preserve"> </w:t>
      </w:r>
    </w:p>
    <w:p w14:paraId="62A5A6E4" w14:textId="77777777" w:rsidR="00992EB0" w:rsidRDefault="00992EB0" w:rsidP="00BB2D24">
      <w:pPr>
        <w:spacing w:line="240" w:lineRule="auto"/>
        <w:rPr>
          <w:rFonts w:asciiTheme="majorHAnsi" w:hAnsiTheme="majorHAnsi"/>
          <w:sz w:val="24"/>
          <w:szCs w:val="24"/>
        </w:rPr>
      </w:pPr>
    </w:p>
    <w:p w14:paraId="08007729" w14:textId="77777777" w:rsidR="00992EB0" w:rsidRDefault="004B3D1C" w:rsidP="00992EB0">
      <w:pPr>
        <w:rPr>
          <w:rFonts w:asciiTheme="majorHAnsi" w:hAnsiTheme="majorHAnsi"/>
          <w:b/>
          <w:sz w:val="56"/>
          <w:szCs w:val="56"/>
        </w:rPr>
      </w:pPr>
      <w:r>
        <w:rPr>
          <w:rFonts w:asciiTheme="majorHAnsi" w:hAnsiTheme="majorHAnsi"/>
          <w:b/>
          <w:sz w:val="56"/>
          <w:szCs w:val="56"/>
        </w:rPr>
        <w:lastRenderedPageBreak/>
        <w:t>IX</w:t>
      </w:r>
      <w:r w:rsidR="00992EB0" w:rsidRPr="006B7F54">
        <w:rPr>
          <w:rFonts w:asciiTheme="majorHAnsi" w:hAnsiTheme="majorHAnsi"/>
          <w:b/>
          <w:sz w:val="56"/>
          <w:szCs w:val="56"/>
        </w:rPr>
        <w:t>:</w:t>
      </w:r>
      <w:r w:rsidR="00992EB0" w:rsidRPr="006B7F54">
        <w:rPr>
          <w:rFonts w:asciiTheme="majorHAnsi" w:hAnsiTheme="majorHAnsi"/>
          <w:b/>
          <w:sz w:val="56"/>
          <w:szCs w:val="56"/>
        </w:rPr>
        <w:tab/>
      </w:r>
      <w:r>
        <w:rPr>
          <w:rFonts w:asciiTheme="majorHAnsi" w:hAnsiTheme="majorHAnsi"/>
          <w:b/>
          <w:sz w:val="56"/>
          <w:szCs w:val="56"/>
        </w:rPr>
        <w:t>FUTURE REVIEW AND REVISION</w:t>
      </w:r>
      <w:r w:rsidR="00992EB0">
        <w:rPr>
          <w:rFonts w:asciiTheme="majorHAnsi" w:hAnsiTheme="majorHAnsi"/>
          <w:b/>
          <w:sz w:val="56"/>
          <w:szCs w:val="56"/>
        </w:rPr>
        <w:t xml:space="preserve"> </w:t>
      </w:r>
    </w:p>
    <w:p w14:paraId="14E81CD0" w14:textId="77777777" w:rsidR="00992EB0" w:rsidRDefault="00992EB0" w:rsidP="00BB2D24">
      <w:pPr>
        <w:spacing w:line="240" w:lineRule="auto"/>
        <w:rPr>
          <w:rFonts w:asciiTheme="majorHAnsi" w:hAnsiTheme="majorHAnsi"/>
          <w:sz w:val="24"/>
          <w:szCs w:val="24"/>
        </w:rPr>
      </w:pPr>
    </w:p>
    <w:p w14:paraId="27A624E4" w14:textId="2F4867D4" w:rsidR="004B3D1C" w:rsidRDefault="004B3D1C" w:rsidP="00BB2D24">
      <w:pPr>
        <w:spacing w:line="240" w:lineRule="auto"/>
        <w:rPr>
          <w:rFonts w:asciiTheme="majorHAnsi" w:hAnsiTheme="majorHAnsi"/>
          <w:sz w:val="24"/>
          <w:szCs w:val="24"/>
        </w:rPr>
      </w:pPr>
      <w:r>
        <w:rPr>
          <w:rFonts w:asciiTheme="majorHAnsi" w:hAnsiTheme="majorHAnsi"/>
          <w:sz w:val="24"/>
          <w:szCs w:val="24"/>
        </w:rPr>
        <w:t xml:space="preserve">In accordance with State requirements, </w:t>
      </w:r>
      <w:r w:rsidR="00C857E6">
        <w:rPr>
          <w:rFonts w:asciiTheme="majorHAnsi" w:hAnsiTheme="majorHAnsi"/>
          <w:sz w:val="24"/>
          <w:szCs w:val="24"/>
        </w:rPr>
        <w:t>Raleigh Water</w:t>
      </w:r>
      <w:r w:rsidR="009B72F7">
        <w:rPr>
          <w:rFonts w:asciiTheme="majorHAnsi" w:hAnsiTheme="majorHAnsi"/>
          <w:sz w:val="24"/>
          <w:szCs w:val="24"/>
        </w:rPr>
        <w:t xml:space="preserve"> </w:t>
      </w:r>
      <w:r>
        <w:rPr>
          <w:rFonts w:asciiTheme="majorHAnsi" w:hAnsiTheme="majorHAnsi"/>
          <w:sz w:val="24"/>
          <w:szCs w:val="24"/>
        </w:rPr>
        <w:t xml:space="preserve">will </w:t>
      </w:r>
      <w:r w:rsidR="00D957B6">
        <w:rPr>
          <w:rFonts w:asciiTheme="majorHAnsi" w:hAnsiTheme="majorHAnsi"/>
          <w:sz w:val="24"/>
          <w:szCs w:val="24"/>
        </w:rPr>
        <w:t xml:space="preserve">review the WSRP and </w:t>
      </w:r>
      <w:proofErr w:type="gramStart"/>
      <w:r w:rsidR="00D957B6">
        <w:rPr>
          <w:rFonts w:asciiTheme="majorHAnsi" w:hAnsiTheme="majorHAnsi"/>
          <w:sz w:val="24"/>
          <w:szCs w:val="24"/>
        </w:rPr>
        <w:t>revise</w:t>
      </w:r>
      <w:proofErr w:type="gramEnd"/>
      <w:r w:rsidR="00D957B6">
        <w:rPr>
          <w:rFonts w:asciiTheme="majorHAnsi" w:hAnsiTheme="majorHAnsi"/>
          <w:sz w:val="24"/>
          <w:szCs w:val="24"/>
        </w:rPr>
        <w:t xml:space="preserve"> if</w:t>
      </w:r>
      <w:r>
        <w:rPr>
          <w:rFonts w:asciiTheme="majorHAnsi" w:hAnsiTheme="majorHAnsi"/>
          <w:sz w:val="24"/>
          <w:szCs w:val="24"/>
        </w:rPr>
        <w:t xml:space="preserve"> necessary, as follows:</w:t>
      </w:r>
    </w:p>
    <w:p w14:paraId="2BE203B0" w14:textId="77777777" w:rsidR="004B3D1C" w:rsidRDefault="004B3D1C" w:rsidP="004B3D1C">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 xml:space="preserve">Concurrent with the </w:t>
      </w:r>
      <w:proofErr w:type="gramStart"/>
      <w:r>
        <w:rPr>
          <w:rFonts w:asciiTheme="majorHAnsi" w:hAnsiTheme="majorHAnsi"/>
          <w:sz w:val="24"/>
          <w:szCs w:val="24"/>
        </w:rPr>
        <w:t>5 year</w:t>
      </w:r>
      <w:proofErr w:type="gramEnd"/>
      <w:r>
        <w:rPr>
          <w:rFonts w:asciiTheme="majorHAnsi" w:hAnsiTheme="majorHAnsi"/>
          <w:sz w:val="24"/>
          <w:szCs w:val="24"/>
        </w:rPr>
        <w:t xml:space="preserve"> update as required per NCGS 143-355(l).</w:t>
      </w:r>
    </w:p>
    <w:p w14:paraId="18B44E02" w14:textId="77777777" w:rsidR="004B3D1C" w:rsidRDefault="004B3D1C" w:rsidP="004B3D1C">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 xml:space="preserve">Following the implementation and subsequent rescission of Water Use Restrictions in Stages 1,2, or 3.  </w:t>
      </w:r>
    </w:p>
    <w:p w14:paraId="582158C0" w14:textId="77777777" w:rsidR="004B3D1C" w:rsidRDefault="004B3D1C" w:rsidP="004B3D1C">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 xml:space="preserve">At any time as deemed necessary to reflect changes to water supply storage capacity, water demand trends, and new information regarding the efficacy of Water Use Restrictions.   </w:t>
      </w:r>
      <w:r w:rsidRPr="004B3D1C">
        <w:rPr>
          <w:rFonts w:asciiTheme="majorHAnsi" w:hAnsiTheme="majorHAnsi"/>
          <w:sz w:val="24"/>
          <w:szCs w:val="24"/>
        </w:rPr>
        <w:t xml:space="preserve"> </w:t>
      </w:r>
    </w:p>
    <w:p w14:paraId="1256962B" w14:textId="5F104549" w:rsidR="004B3D1C" w:rsidRPr="004B3D1C" w:rsidRDefault="004B3D1C" w:rsidP="004B3D1C">
      <w:pPr>
        <w:spacing w:line="240" w:lineRule="auto"/>
        <w:rPr>
          <w:rFonts w:asciiTheme="majorHAnsi" w:hAnsiTheme="majorHAnsi"/>
          <w:sz w:val="24"/>
          <w:szCs w:val="24"/>
        </w:rPr>
      </w:pPr>
    </w:p>
    <w:sectPr w:rsidR="004B3D1C" w:rsidRPr="004B3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BE3DE" w14:textId="77777777" w:rsidR="00517D95" w:rsidRDefault="00517D95" w:rsidP="00F200C2">
      <w:pPr>
        <w:spacing w:after="0" w:line="240" w:lineRule="auto"/>
      </w:pPr>
      <w:r>
        <w:separator/>
      </w:r>
    </w:p>
  </w:endnote>
  <w:endnote w:type="continuationSeparator" w:id="0">
    <w:p w14:paraId="5ACBD68B" w14:textId="77777777" w:rsidR="00517D95" w:rsidRDefault="00517D95" w:rsidP="00F2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F8C9" w14:textId="0834F496" w:rsidR="004B3D1C" w:rsidRDefault="004B3D1C" w:rsidP="00074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78D">
      <w:rPr>
        <w:rStyle w:val="PageNumber"/>
        <w:noProof/>
      </w:rPr>
      <w:t>3</w:t>
    </w:r>
    <w:r>
      <w:rPr>
        <w:rStyle w:val="PageNumber"/>
      </w:rPr>
      <w:fldChar w:fldCharType="end"/>
    </w:r>
  </w:p>
  <w:p w14:paraId="38DF3A5F" w14:textId="77777777" w:rsidR="004B3D1C" w:rsidRDefault="004B3D1C" w:rsidP="000746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3CE8" w14:textId="77777777" w:rsidR="004B3D1C" w:rsidRDefault="004B3D1C" w:rsidP="0007463A">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C6D7B">
      <w:rPr>
        <w:rStyle w:val="PageNumber"/>
        <w:noProof/>
      </w:rPr>
      <w:t>4</w:t>
    </w:r>
    <w:r>
      <w:rPr>
        <w:rStyle w:val="PageNumber"/>
      </w:rPr>
      <w:fldChar w:fldCharType="end"/>
    </w:r>
  </w:p>
  <w:p w14:paraId="7E746A1E" w14:textId="77777777" w:rsidR="004B3D1C" w:rsidRPr="00DB695E" w:rsidRDefault="004B3D1C" w:rsidP="0007463A">
    <w:pPr>
      <w:pStyle w:val="Footer"/>
      <w:ind w:right="360" w:firstLine="360"/>
    </w:pPr>
    <w:r>
      <w:t xml:space="preserve"> </w:t>
    </w:r>
    <w:r w:rsidRPr="00DB695E">
      <w:tab/>
    </w:r>
    <w:r>
      <w:tab/>
    </w:r>
    <w:r>
      <w:tab/>
    </w:r>
    <w:r w:rsidRPr="00DB695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08EE" w14:textId="77777777" w:rsidR="00517D95" w:rsidRDefault="00517D95" w:rsidP="00F200C2">
      <w:pPr>
        <w:spacing w:after="0" w:line="240" w:lineRule="auto"/>
      </w:pPr>
      <w:r>
        <w:separator/>
      </w:r>
    </w:p>
  </w:footnote>
  <w:footnote w:type="continuationSeparator" w:id="0">
    <w:p w14:paraId="4BB37EB3" w14:textId="77777777" w:rsidR="00517D95" w:rsidRDefault="00517D95" w:rsidP="00F2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62F5" w14:textId="77777777" w:rsidR="004B3D1C" w:rsidRPr="00722A10" w:rsidRDefault="004B3D1C">
    <w:pPr>
      <w:pStyle w:val="Header"/>
      <w:rPr>
        <w:rFonts w:ascii="Candara" w:hAnsi="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E6FCA"/>
    <w:multiLevelType w:val="hybridMultilevel"/>
    <w:tmpl w:val="721E5A8A"/>
    <w:lvl w:ilvl="0" w:tplc="C6DC57E2">
      <w:start w:val="1"/>
      <w:numFmt w:val="bullet"/>
      <w:pStyle w:val="content1"/>
      <w:lvlText w:val=""/>
      <w:lvlJc w:val="left"/>
      <w:pPr>
        <w:tabs>
          <w:tab w:val="num" w:pos="360"/>
        </w:tabs>
        <w:ind w:left="36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A62848"/>
    <w:multiLevelType w:val="hybridMultilevel"/>
    <w:tmpl w:val="1704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966A9"/>
    <w:multiLevelType w:val="hybridMultilevel"/>
    <w:tmpl w:val="614AABFC"/>
    <w:lvl w:ilvl="0" w:tplc="6B08AFCC">
      <w:start w:val="1"/>
      <w:numFmt w:val="bullet"/>
      <w:pStyle w:val="Styl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2620B"/>
    <w:multiLevelType w:val="hybridMultilevel"/>
    <w:tmpl w:val="3788C240"/>
    <w:lvl w:ilvl="0" w:tplc="032E567C">
      <w:start w:val="919"/>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F243C1"/>
    <w:multiLevelType w:val="hybridMultilevel"/>
    <w:tmpl w:val="2D88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800AB"/>
    <w:multiLevelType w:val="hybridMultilevel"/>
    <w:tmpl w:val="C2AC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57601"/>
    <w:multiLevelType w:val="hybridMultilevel"/>
    <w:tmpl w:val="B4E0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B738D"/>
    <w:multiLevelType w:val="hybridMultilevel"/>
    <w:tmpl w:val="7AA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F7AAB"/>
    <w:multiLevelType w:val="hybridMultilevel"/>
    <w:tmpl w:val="89E6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F40BF"/>
    <w:multiLevelType w:val="hybridMultilevel"/>
    <w:tmpl w:val="5F4E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322723">
    <w:abstractNumId w:val="9"/>
  </w:num>
  <w:num w:numId="2" w16cid:durableId="843935094">
    <w:abstractNumId w:val="3"/>
  </w:num>
  <w:num w:numId="3" w16cid:durableId="249433441">
    <w:abstractNumId w:val="0"/>
  </w:num>
  <w:num w:numId="4" w16cid:durableId="1590458401">
    <w:abstractNumId w:val="1"/>
  </w:num>
  <w:num w:numId="5" w16cid:durableId="1741979486">
    <w:abstractNumId w:val="2"/>
  </w:num>
  <w:num w:numId="6" w16cid:durableId="1867984634">
    <w:abstractNumId w:val="4"/>
  </w:num>
  <w:num w:numId="7" w16cid:durableId="1673994817">
    <w:abstractNumId w:val="5"/>
  </w:num>
  <w:num w:numId="8" w16cid:durableId="444890824">
    <w:abstractNumId w:val="7"/>
  </w:num>
  <w:num w:numId="9" w16cid:durableId="1154838810">
    <w:abstractNumId w:val="6"/>
  </w:num>
  <w:num w:numId="10" w16cid:durableId="1902279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C2"/>
    <w:rsid w:val="00014287"/>
    <w:rsid w:val="000236CF"/>
    <w:rsid w:val="0007463A"/>
    <w:rsid w:val="000D7C93"/>
    <w:rsid w:val="000F0C2D"/>
    <w:rsid w:val="001225B7"/>
    <w:rsid w:val="00124D9A"/>
    <w:rsid w:val="00135864"/>
    <w:rsid w:val="0014078D"/>
    <w:rsid w:val="00153EA1"/>
    <w:rsid w:val="00171D14"/>
    <w:rsid w:val="001C6D7B"/>
    <w:rsid w:val="00233BC9"/>
    <w:rsid w:val="00295120"/>
    <w:rsid w:val="002B6134"/>
    <w:rsid w:val="002F21BF"/>
    <w:rsid w:val="00340BA1"/>
    <w:rsid w:val="00396443"/>
    <w:rsid w:val="003C4835"/>
    <w:rsid w:val="00404867"/>
    <w:rsid w:val="0040588E"/>
    <w:rsid w:val="00483B69"/>
    <w:rsid w:val="004B3D1C"/>
    <w:rsid w:val="004C49B6"/>
    <w:rsid w:val="004E4330"/>
    <w:rsid w:val="005145D9"/>
    <w:rsid w:val="00514DA1"/>
    <w:rsid w:val="00517D95"/>
    <w:rsid w:val="005A71F5"/>
    <w:rsid w:val="005A7C27"/>
    <w:rsid w:val="00635C9C"/>
    <w:rsid w:val="006557B2"/>
    <w:rsid w:val="00687178"/>
    <w:rsid w:val="006A1283"/>
    <w:rsid w:val="006B2ADD"/>
    <w:rsid w:val="006B7F54"/>
    <w:rsid w:val="00705099"/>
    <w:rsid w:val="007B26F3"/>
    <w:rsid w:val="008747AB"/>
    <w:rsid w:val="009552D6"/>
    <w:rsid w:val="009664BF"/>
    <w:rsid w:val="00992EB0"/>
    <w:rsid w:val="009B72F7"/>
    <w:rsid w:val="00A1464E"/>
    <w:rsid w:val="00A355E8"/>
    <w:rsid w:val="00A84A08"/>
    <w:rsid w:val="00AC4189"/>
    <w:rsid w:val="00AD5EB8"/>
    <w:rsid w:val="00B12E44"/>
    <w:rsid w:val="00B16C4A"/>
    <w:rsid w:val="00B84C82"/>
    <w:rsid w:val="00BB2D24"/>
    <w:rsid w:val="00BC52AF"/>
    <w:rsid w:val="00C27463"/>
    <w:rsid w:val="00C341F1"/>
    <w:rsid w:val="00C40A37"/>
    <w:rsid w:val="00C629A8"/>
    <w:rsid w:val="00C70983"/>
    <w:rsid w:val="00C81183"/>
    <w:rsid w:val="00C857E6"/>
    <w:rsid w:val="00D3211A"/>
    <w:rsid w:val="00D9077B"/>
    <w:rsid w:val="00D957B6"/>
    <w:rsid w:val="00EC3037"/>
    <w:rsid w:val="00F200C2"/>
    <w:rsid w:val="00F614E4"/>
    <w:rsid w:val="00FC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6602"/>
  <w15:chartTrackingRefBased/>
  <w15:docId w15:val="{F526EEC3-9D49-465B-917A-2184612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200C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200C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0C2"/>
    <w:rPr>
      <w:rFonts w:ascii="Arial" w:eastAsia="Times New Roman" w:hAnsi="Arial" w:cs="Arial"/>
      <w:b/>
      <w:bCs/>
      <w:kern w:val="32"/>
      <w:sz w:val="32"/>
      <w:szCs w:val="32"/>
    </w:rPr>
  </w:style>
  <w:style w:type="character" w:customStyle="1" w:styleId="Heading2Char">
    <w:name w:val="Heading 2 Char"/>
    <w:basedOn w:val="DefaultParagraphFont"/>
    <w:link w:val="Heading2"/>
    <w:rsid w:val="00F200C2"/>
    <w:rPr>
      <w:rFonts w:ascii="Arial" w:eastAsia="Times New Roman" w:hAnsi="Arial" w:cs="Arial"/>
      <w:b/>
      <w:bCs/>
      <w:i/>
      <w:iCs/>
      <w:sz w:val="28"/>
      <w:szCs w:val="28"/>
    </w:rPr>
  </w:style>
  <w:style w:type="paragraph" w:styleId="Header">
    <w:name w:val="header"/>
    <w:basedOn w:val="Normal"/>
    <w:link w:val="HeaderChar"/>
    <w:rsid w:val="00F200C2"/>
    <w:pPr>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F200C2"/>
    <w:rPr>
      <w:rFonts w:ascii="Cambria" w:eastAsia="Times New Roman" w:hAnsi="Cambria" w:cs="Times New Roman"/>
      <w:sz w:val="24"/>
      <w:szCs w:val="24"/>
    </w:rPr>
  </w:style>
  <w:style w:type="paragraph" w:styleId="Footer">
    <w:name w:val="footer"/>
    <w:basedOn w:val="Normal"/>
    <w:link w:val="FooterChar"/>
    <w:rsid w:val="00F200C2"/>
    <w:pPr>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rsid w:val="00F200C2"/>
    <w:rPr>
      <w:rFonts w:ascii="Cambria" w:eastAsia="Times New Roman" w:hAnsi="Cambria" w:cs="Times New Roman"/>
      <w:sz w:val="24"/>
      <w:szCs w:val="24"/>
    </w:rPr>
  </w:style>
  <w:style w:type="character" w:styleId="PageNumber">
    <w:name w:val="page number"/>
    <w:basedOn w:val="DefaultParagraphFont"/>
    <w:rsid w:val="00F200C2"/>
  </w:style>
  <w:style w:type="paragraph" w:styleId="TOC1">
    <w:name w:val="toc 1"/>
    <w:basedOn w:val="Normal"/>
    <w:next w:val="Normal"/>
    <w:autoRedefine/>
    <w:semiHidden/>
    <w:rsid w:val="00F200C2"/>
    <w:pPr>
      <w:tabs>
        <w:tab w:val="left" w:pos="360"/>
        <w:tab w:val="right" w:leader="dot" w:pos="10790"/>
      </w:tabs>
      <w:spacing w:after="0" w:line="480" w:lineRule="auto"/>
    </w:pPr>
    <w:rPr>
      <w:rFonts w:ascii="Cambria" w:eastAsia="Times New Roman" w:hAnsi="Cambria" w:cs="Times New Roman"/>
      <w:noProof/>
      <w:sz w:val="24"/>
      <w:szCs w:val="24"/>
    </w:rPr>
  </w:style>
  <w:style w:type="character" w:styleId="Hyperlink">
    <w:name w:val="Hyperlink"/>
    <w:rsid w:val="00F200C2"/>
    <w:rPr>
      <w:color w:val="0000FF"/>
      <w:u w:val="single"/>
    </w:rPr>
  </w:style>
  <w:style w:type="character" w:customStyle="1" w:styleId="apple-converted-space">
    <w:name w:val="apple-converted-space"/>
    <w:rsid w:val="00F200C2"/>
  </w:style>
  <w:style w:type="character" w:customStyle="1" w:styleId="ital">
    <w:name w:val="ital"/>
    <w:rsid w:val="00F200C2"/>
  </w:style>
  <w:style w:type="paragraph" w:customStyle="1" w:styleId="content1">
    <w:name w:val="content1"/>
    <w:basedOn w:val="Normal"/>
    <w:rsid w:val="00F200C2"/>
    <w:pPr>
      <w:numPr>
        <w:numId w:val="3"/>
      </w:numPr>
      <w:tabs>
        <w:tab w:val="clear" w:pos="360"/>
      </w:tabs>
      <w:spacing w:before="100" w:beforeAutospacing="1" w:after="100" w:afterAutospacing="1" w:line="240" w:lineRule="auto"/>
      <w:ind w:left="0"/>
    </w:pPr>
    <w:rPr>
      <w:rFonts w:ascii="Times New Roman" w:eastAsia="Times New Roman" w:hAnsi="Times New Roman" w:cs="Times New Roman"/>
      <w:sz w:val="24"/>
      <w:szCs w:val="24"/>
    </w:rPr>
  </w:style>
  <w:style w:type="paragraph" w:styleId="NoSpacing">
    <w:name w:val="No Spacing"/>
    <w:uiPriority w:val="1"/>
    <w:qFormat/>
    <w:rsid w:val="00F200C2"/>
    <w:pPr>
      <w:spacing w:after="0" w:line="240" w:lineRule="auto"/>
    </w:pPr>
    <w:rPr>
      <w:rFonts w:ascii="Times New Roman" w:eastAsia="Times New Roman" w:hAnsi="Times New Roman" w:cs="Times New Roman"/>
      <w:sz w:val="24"/>
      <w:szCs w:val="24"/>
    </w:rPr>
  </w:style>
  <w:style w:type="paragraph" w:customStyle="1" w:styleId="bulletList">
    <w:name w:val="bullet List"/>
    <w:basedOn w:val="Normal"/>
    <w:link w:val="bulletListChar"/>
    <w:qFormat/>
    <w:rsid w:val="00F200C2"/>
    <w:pPr>
      <w:tabs>
        <w:tab w:val="num" w:pos="360"/>
      </w:tabs>
      <w:spacing w:before="240" w:after="120" w:line="240" w:lineRule="auto"/>
      <w:ind w:left="360"/>
      <w:jc w:val="both"/>
    </w:pPr>
    <w:rPr>
      <w:rFonts w:ascii="Calibri" w:eastAsia="Times New Roman" w:hAnsi="Calibri" w:cs="Calibri"/>
      <w:bCs/>
    </w:rPr>
  </w:style>
  <w:style w:type="character" w:customStyle="1" w:styleId="bulletListChar">
    <w:name w:val="bullet List Char"/>
    <w:link w:val="bulletList"/>
    <w:rsid w:val="00F200C2"/>
    <w:rPr>
      <w:rFonts w:ascii="Calibri" w:eastAsia="Times New Roman" w:hAnsi="Calibri" w:cs="Calibri"/>
      <w:bCs/>
    </w:rPr>
  </w:style>
  <w:style w:type="paragraph" w:customStyle="1" w:styleId="heading11">
    <w:name w:val="heading11"/>
    <w:basedOn w:val="IntenseQuote"/>
    <w:link w:val="heading11Char"/>
    <w:qFormat/>
    <w:rsid w:val="00F200C2"/>
    <w:pPr>
      <w:pBdr>
        <w:top w:val="none" w:sz="0" w:space="0" w:color="auto"/>
        <w:bottom w:val="single" w:sz="4" w:space="4" w:color="4F81BD"/>
      </w:pBdr>
      <w:spacing w:before="200" w:after="280" w:line="240" w:lineRule="auto"/>
      <w:ind w:left="0" w:right="936"/>
      <w:jc w:val="left"/>
    </w:pPr>
    <w:rPr>
      <w:rFonts w:ascii="Calibri" w:eastAsia="Times New Roman" w:hAnsi="Calibri" w:cs="Calibri"/>
      <w:b/>
      <w:bCs/>
      <w:color w:val="4F81BD"/>
      <w:sz w:val="24"/>
      <w:szCs w:val="24"/>
    </w:rPr>
  </w:style>
  <w:style w:type="paragraph" w:customStyle="1" w:styleId="Style1">
    <w:name w:val="Style1"/>
    <w:basedOn w:val="bulletList"/>
    <w:link w:val="Style1Char"/>
    <w:qFormat/>
    <w:rsid w:val="00F200C2"/>
    <w:pPr>
      <w:numPr>
        <w:numId w:val="5"/>
      </w:numPr>
      <w:contextualSpacing/>
    </w:pPr>
  </w:style>
  <w:style w:type="character" w:customStyle="1" w:styleId="heading11Char">
    <w:name w:val="heading11 Char"/>
    <w:link w:val="heading11"/>
    <w:rsid w:val="00F200C2"/>
    <w:rPr>
      <w:rFonts w:ascii="Calibri" w:eastAsia="Times New Roman" w:hAnsi="Calibri" w:cs="Calibri"/>
      <w:b/>
      <w:bCs/>
      <w:i/>
      <w:iCs/>
      <w:color w:val="4F81BD"/>
      <w:sz w:val="24"/>
      <w:szCs w:val="24"/>
    </w:rPr>
  </w:style>
  <w:style w:type="character" w:customStyle="1" w:styleId="Style1Char">
    <w:name w:val="Style1 Char"/>
    <w:link w:val="Style1"/>
    <w:rsid w:val="00F200C2"/>
    <w:rPr>
      <w:rFonts w:ascii="Calibri" w:eastAsia="Times New Roman" w:hAnsi="Calibri" w:cs="Calibri"/>
      <w:bCs/>
    </w:rPr>
  </w:style>
  <w:style w:type="paragraph" w:styleId="IntenseQuote">
    <w:name w:val="Intense Quote"/>
    <w:basedOn w:val="Normal"/>
    <w:next w:val="Normal"/>
    <w:link w:val="IntenseQuoteChar"/>
    <w:uiPriority w:val="30"/>
    <w:qFormat/>
    <w:rsid w:val="00F200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200C2"/>
    <w:rPr>
      <w:i/>
      <w:iCs/>
      <w:color w:val="4F81BD" w:themeColor="accent1"/>
    </w:rPr>
  </w:style>
  <w:style w:type="paragraph" w:styleId="ListParagraph">
    <w:name w:val="List Paragraph"/>
    <w:basedOn w:val="Normal"/>
    <w:uiPriority w:val="34"/>
    <w:qFormat/>
    <w:rsid w:val="000236CF"/>
    <w:pPr>
      <w:ind w:left="720"/>
      <w:contextualSpacing/>
    </w:pPr>
  </w:style>
  <w:style w:type="character" w:styleId="UnresolvedMention">
    <w:name w:val="Unresolved Mention"/>
    <w:basedOn w:val="DefaultParagraphFont"/>
    <w:uiPriority w:val="99"/>
    <w:semiHidden/>
    <w:unhideWhenUsed/>
    <w:rsid w:val="00BB2D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aterconservation@raleighnc.gov"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wheeler@raleighnc.gov" TargetMode="External"/><Relationship Id="rId5" Type="http://schemas.openxmlformats.org/officeDocument/2006/relationships/footnotes" Target="footnotes.xml"/><Relationship Id="rId15" Type="http://schemas.openxmlformats.org/officeDocument/2006/relationships/hyperlink" Target="mailto:robert.massengill@raleighnc.gov" TargetMode="External"/><Relationship Id="rId10" Type="http://schemas.openxmlformats.org/officeDocument/2006/relationships/hyperlink" Target="mailto:marchell.adams-david@raleighnc.gov"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B61535229E3ED445BAD2E3E90076E21E" ma:contentTypeVersion="67" ma:contentTypeDescription="" ma:contentTypeScope="" ma:versionID="eda3f55633b8b80b6706928119d04c9e">
  <xsd:schema xmlns:xsd="http://www.w3.org/2001/XMLSchema" xmlns:xs="http://www.w3.org/2001/XMLSchema" xmlns:p="http://schemas.microsoft.com/office/2006/metadata/properties" xmlns:ns2="57e5a143-cfaf-404d-a739-a6bf198ca2fd" xmlns:ns3="e73b9f78-5d1a-4031-9ba1-012ccb16ce66" xmlns:ns4="b4eee167-adf1-4db3-86af-89c1105dbf9a" targetNamespace="http://schemas.microsoft.com/office/2006/metadata/properties" ma:root="true" ma:fieldsID="21d00e5fe315fefe69545f88dc1df696" ns2:_="" ns3:_="" ns4:_="">
    <xsd:import namespace="57e5a143-cfaf-404d-a739-a6bf198ca2fd"/>
    <xsd:import namespace="e73b9f78-5d1a-4031-9ba1-012ccb16ce66"/>
    <xsd:import namespace="b4eee167-adf1-4db3-86af-89c1105dbf9a"/>
    <xsd:element name="properties">
      <xsd:complexType>
        <xsd:sequence>
          <xsd:element name="documentManagement">
            <xsd:complexType>
              <xsd:all>
                <xsd:element ref="ns2:File_x0020_Status" minOccurs="0"/>
                <xsd:element ref="ns2:Cloud_x0020_URL" minOccurs="0"/>
                <xsd:element ref="ns2:Job_x0020_Status1" minOccurs="0"/>
                <xsd:element ref="ns2:Requesto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2" nillable="true" ma:displayName="File Status" ma:default="New" ma:format="Dropdown" ma:internalName="File_x0020_Status" ma:readOnly="false">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3" nillable="true" ma:displayName="Cloud URL" ma:internalName="Cloud_x0020_URL" ma:readOnly="false">
      <xsd:simpleType>
        <xsd:restriction base="dms:Text">
          <xsd:maxLength value="255"/>
        </xsd:restriction>
      </xsd:simpleType>
    </xsd:element>
    <xsd:element name="Job_x0020_Status1" ma:index="4" nillable="true" ma:displayName="Job Status" ma:default="None" ma:format="Dropdown"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3b9f78-5d1a-4031-9ba1-012ccb16ce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211ecab8-2f67-4386-a6ec-81260e473004}" ma:internalName="TaxCatchAll" ma:readOnly="false"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4390dcb-9ef6-4861-8ed4-d93efaede2be" ContentTypeId="0x0101006DEB8297AF301742B1CAE877A57B92D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lcf76f155ced4ddcb4097134ff3c332f xmlns="e73b9f78-5d1a-4031-9ba1-012ccb16ce66">
      <Terms xmlns="http://schemas.microsoft.com/office/infopath/2007/PartnerControls"/>
    </lcf76f155ced4ddcb4097134ff3c332f>
    <TaxCatchAll xmlns="b4eee167-adf1-4db3-86af-89c1105dbf9a" xsi:nil="true"/>
  </documentManagement>
</p:properties>
</file>

<file path=customXml/itemProps1.xml><?xml version="1.0" encoding="utf-8"?>
<ds:datastoreItem xmlns:ds="http://schemas.openxmlformats.org/officeDocument/2006/customXml" ds:itemID="{A0DE109D-F1DA-4192-A8DF-BC14175DBFBA}"/>
</file>

<file path=customXml/itemProps2.xml><?xml version="1.0" encoding="utf-8"?>
<ds:datastoreItem xmlns:ds="http://schemas.openxmlformats.org/officeDocument/2006/customXml" ds:itemID="{98724D76-1E37-4B69-BC1A-D1E2675B1A6B}"/>
</file>

<file path=customXml/itemProps3.xml><?xml version="1.0" encoding="utf-8"?>
<ds:datastoreItem xmlns:ds="http://schemas.openxmlformats.org/officeDocument/2006/customXml" ds:itemID="{B0775941-3F26-435C-BECF-F4B4F7B0477B}"/>
</file>

<file path=customXml/itemProps4.xml><?xml version="1.0" encoding="utf-8"?>
<ds:datastoreItem xmlns:ds="http://schemas.openxmlformats.org/officeDocument/2006/customXml" ds:itemID="{06BD662A-46D4-4CC8-895F-69B6480B461D}"/>
</file>

<file path=docProps/app.xml><?xml version="1.0" encoding="utf-8"?>
<Properties xmlns="http://schemas.openxmlformats.org/officeDocument/2006/extended-properties" xmlns:vt="http://schemas.openxmlformats.org/officeDocument/2006/docPropsVTypes">
  <Template>Normal</Template>
  <TotalTime>4622</TotalTime>
  <Pages>21</Pages>
  <Words>4424</Words>
  <Characters>25221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 Edward</dc:creator>
  <cp:keywords/>
  <dc:description/>
  <cp:lastModifiedBy>Buchan, Edward</cp:lastModifiedBy>
  <cp:revision>43</cp:revision>
  <dcterms:created xsi:type="dcterms:W3CDTF">2018-06-29T20:46:00Z</dcterms:created>
  <dcterms:modified xsi:type="dcterms:W3CDTF">2023-05-01T20:55:00Z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0x0101006DEB8297AF301742B1CAE877A57B92DF00B61535229E3ED445BAD2E3E90076E21E</vt:lpwstr>
  </property>
</Properties>
</file>